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0"/>
          <w:szCs w:val="40"/>
          <w:lang w:eastAsia="zh-CN"/>
        </w:rPr>
        <w:t>集中突破</w:t>
      </w:r>
      <w:r>
        <w:rPr>
          <w:rFonts w:hint="eastAsia" w:ascii="方正小标宋简体" w:hAnsi="方正小标宋简体" w:eastAsia="方正小标宋简体" w:cs="方正小标宋简体"/>
          <w:sz w:val="40"/>
          <w:szCs w:val="40"/>
          <w:lang w:val="en-US" w:eastAsia="zh-CN"/>
        </w:rPr>
        <w:t xml:space="preserve">  全面带动  整合营销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32"/>
          <w:szCs w:val="32"/>
          <w:lang w:val="en-US" w:eastAsia="zh-CN"/>
        </w:rPr>
        <w:t>——</w:t>
      </w:r>
      <w:r>
        <w:rPr>
          <w:rFonts w:hint="eastAsia" w:ascii="楷体_GB2312" w:hAnsi="楷体_GB2312" w:eastAsia="楷体_GB2312" w:cs="楷体_GB2312"/>
          <w:sz w:val="32"/>
          <w:szCs w:val="32"/>
          <w:lang w:val="en-US" w:eastAsia="zh-CN"/>
        </w:rPr>
        <w:t>在不对称战略视野下实现重庆旅游大发展的思路</w:t>
      </w:r>
    </w:p>
    <w:p>
      <w:pPr>
        <w:jc w:val="center"/>
        <w:rPr>
          <w:rFonts w:hint="eastAsia" w:ascii="仿宋_GB2312" w:hAnsi="仿宋_GB2312" w:eastAsia="仿宋_GB2312" w:cs="仿宋_GB2312"/>
          <w:sz w:val="32"/>
          <w:szCs w:val="32"/>
          <w:lang w:val="en-US" w:eastAsia="zh-CN"/>
        </w:rPr>
      </w:pPr>
    </w:p>
    <w:p>
      <w:pPr>
        <w:widowControl/>
        <w:spacing w:line="600" w:lineRule="exact"/>
        <w:ind w:firstLine="736" w:firstLineChars="200"/>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不对称战略是近年来在军事领域提出的一个崭新战略思维：强调在敌我双方的战略对抗中，为了避免与对方的优势进行对抗，在比较双方优劣势之后选择对方的弱点施以打击。其核心是强调将本身的优势提高到最大程度，并利用对方弱点，以迥异于对方的方式从事行动、组织与思维，继而带动相关劣势逆转。</w:t>
      </w:r>
    </w:p>
    <w:p>
      <w:pPr>
        <w:widowControl/>
        <w:spacing w:line="600" w:lineRule="exact"/>
        <w:ind w:firstLine="736" w:firstLineChars="200"/>
        <w:rPr>
          <w:rFonts w:hint="default" w:ascii="仿宋_GB2312" w:hAnsi="宋体" w:eastAsia="仿宋_GB2312" w:cs="宋体"/>
          <w:color w:val="000000"/>
          <w:spacing w:val="24"/>
          <w:kern w:val="0"/>
          <w:sz w:val="32"/>
          <w:szCs w:val="32"/>
          <w:lang w:val="en-US" w:eastAsia="zh-CN"/>
        </w:rPr>
      </w:pPr>
      <w:r>
        <w:rPr>
          <w:rFonts w:hint="eastAsia" w:ascii="仿宋_GB2312" w:hAnsi="宋体" w:eastAsia="仿宋_GB2312" w:cs="宋体"/>
          <w:color w:val="000000"/>
          <w:spacing w:val="24"/>
          <w:kern w:val="0"/>
          <w:sz w:val="32"/>
          <w:szCs w:val="32"/>
        </w:rPr>
        <w:t>弱小的蚊子能战胜荒野雄狮，正好能形象地展示不对称战略的精髓</w:t>
      </w:r>
      <w:r>
        <w:rPr>
          <w:rFonts w:hint="eastAsia" w:ascii="仿宋_GB2312" w:hAnsi="宋体" w:eastAsia="仿宋_GB2312" w:cs="宋体"/>
          <w:color w:val="000000"/>
          <w:spacing w:val="24"/>
          <w:kern w:val="0"/>
          <w:sz w:val="32"/>
          <w:szCs w:val="32"/>
          <w:lang w:eastAsia="zh-CN"/>
        </w:rPr>
        <w:t>：</w:t>
      </w:r>
      <w:r>
        <w:rPr>
          <w:rFonts w:hint="eastAsia" w:ascii="仿宋_GB2312" w:hAnsi="宋体" w:eastAsia="仿宋_GB2312" w:cs="宋体"/>
          <w:color w:val="000000"/>
          <w:spacing w:val="24"/>
          <w:kern w:val="0"/>
          <w:sz w:val="32"/>
          <w:szCs w:val="32"/>
        </w:rPr>
        <w:t>狮子再强大，但在蚊子面前，其所有的强大力量都没有用武之地。蚊子可以充分发挥自己体小轻盈、能飞、速度快、嘴儿尖的优势，专咬狮子脸上周围没有毛的地方——鼻子，</w:t>
      </w:r>
      <w:r>
        <w:rPr>
          <w:rFonts w:hint="eastAsia" w:ascii="仿宋_GB2312" w:hAnsi="宋体" w:eastAsia="仿宋_GB2312" w:cs="宋体"/>
          <w:color w:val="000000"/>
          <w:spacing w:val="24"/>
          <w:kern w:val="0"/>
          <w:sz w:val="32"/>
          <w:szCs w:val="32"/>
          <w:lang w:eastAsia="zh-CN"/>
        </w:rPr>
        <w:t>哪怕</w:t>
      </w:r>
      <w:r>
        <w:rPr>
          <w:rFonts w:hint="eastAsia" w:ascii="仿宋_GB2312" w:hAnsi="宋体" w:eastAsia="仿宋_GB2312" w:cs="宋体"/>
          <w:color w:val="000000"/>
          <w:spacing w:val="24"/>
          <w:kern w:val="0"/>
          <w:sz w:val="32"/>
          <w:szCs w:val="32"/>
        </w:rPr>
        <w:t>狮子气得用爪子把自己的脸都抓破了，还是无法奈何蚊子。</w:t>
      </w:r>
      <w:r>
        <w:rPr>
          <w:rFonts w:hint="eastAsia" w:ascii="仿宋_GB2312" w:hAnsi="宋体" w:eastAsia="仿宋_GB2312" w:cs="宋体"/>
          <w:color w:val="000000"/>
          <w:spacing w:val="24"/>
          <w:kern w:val="0"/>
          <w:sz w:val="32"/>
          <w:szCs w:val="32"/>
          <w:lang w:eastAsia="zh-CN"/>
        </w:rPr>
        <w:t>华为公司利用压强原理，集中优势兵力对准一个城墙口持续冲锋，进而实现重点突破，继而带动其他通讯产品在残酷竞争中全面突围乃至后来居上的过程，也集中体现了不对称战略的精髓。</w:t>
      </w:r>
    </w:p>
    <w:p>
      <w:pPr>
        <w:widowControl/>
        <w:spacing w:line="60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在不对称战略启示下，要</w:t>
      </w:r>
      <w:r>
        <w:rPr>
          <w:rFonts w:hint="eastAsia" w:ascii="仿宋_GB2312" w:hAnsi="宋体" w:eastAsia="仿宋_GB2312" w:cs="宋体"/>
          <w:color w:val="000000"/>
          <w:spacing w:val="24"/>
          <w:kern w:val="0"/>
          <w:sz w:val="32"/>
          <w:szCs w:val="32"/>
          <w:lang w:eastAsia="zh-CN"/>
        </w:rPr>
        <w:t>推进重庆旅游实现跨越式发展</w:t>
      </w:r>
      <w:r>
        <w:rPr>
          <w:rFonts w:hint="eastAsia" w:ascii="仿宋_GB2312" w:hAnsi="宋体" w:eastAsia="仿宋_GB2312" w:cs="宋体"/>
          <w:color w:val="000000"/>
          <w:spacing w:val="24"/>
          <w:kern w:val="0"/>
          <w:sz w:val="32"/>
          <w:szCs w:val="32"/>
        </w:rPr>
        <w:t>，</w:t>
      </w:r>
      <w:r>
        <w:rPr>
          <w:rFonts w:hint="eastAsia" w:ascii="仿宋_GB2312" w:hAnsi="宋体" w:eastAsia="仿宋_GB2312" w:cs="宋体"/>
          <w:color w:val="000000"/>
          <w:spacing w:val="24"/>
          <w:kern w:val="0"/>
          <w:sz w:val="32"/>
          <w:szCs w:val="32"/>
          <w:lang w:eastAsia="zh-CN"/>
        </w:rPr>
        <w:t>宜在评估重庆旅游</w:t>
      </w:r>
      <w:r>
        <w:rPr>
          <w:rFonts w:hint="eastAsia" w:ascii="仿宋_GB2312" w:hAnsi="宋体" w:eastAsia="仿宋_GB2312" w:cs="宋体"/>
          <w:color w:val="000000"/>
          <w:spacing w:val="24"/>
          <w:kern w:val="0"/>
          <w:sz w:val="32"/>
          <w:szCs w:val="32"/>
        </w:rPr>
        <w:t>竞争优</w:t>
      </w:r>
      <w:r>
        <w:rPr>
          <w:rFonts w:hint="eastAsia" w:ascii="仿宋_GB2312" w:hAnsi="宋体" w:eastAsia="仿宋_GB2312" w:cs="宋体"/>
          <w:color w:val="000000"/>
          <w:spacing w:val="24"/>
          <w:kern w:val="0"/>
          <w:sz w:val="32"/>
          <w:szCs w:val="32"/>
          <w:lang w:eastAsia="zh-CN"/>
        </w:rPr>
        <w:t>劣</w:t>
      </w:r>
      <w:r>
        <w:rPr>
          <w:rFonts w:hint="eastAsia" w:ascii="仿宋_GB2312" w:hAnsi="宋体" w:eastAsia="仿宋_GB2312" w:cs="宋体"/>
          <w:color w:val="000000"/>
          <w:spacing w:val="24"/>
          <w:kern w:val="0"/>
          <w:sz w:val="32"/>
          <w:szCs w:val="32"/>
        </w:rPr>
        <w:t>势</w:t>
      </w:r>
      <w:r>
        <w:rPr>
          <w:rFonts w:hint="eastAsia" w:ascii="仿宋_GB2312" w:hAnsi="宋体" w:eastAsia="仿宋_GB2312" w:cs="宋体"/>
          <w:color w:val="000000"/>
          <w:spacing w:val="24"/>
          <w:kern w:val="0"/>
          <w:sz w:val="32"/>
          <w:szCs w:val="32"/>
          <w:lang w:eastAsia="zh-CN"/>
        </w:rPr>
        <w:t>的基础上</w:t>
      </w:r>
      <w:r>
        <w:rPr>
          <w:rFonts w:hint="eastAsia" w:ascii="仿宋_GB2312" w:hAnsi="宋体" w:eastAsia="仿宋_GB2312" w:cs="宋体"/>
          <w:color w:val="000000"/>
          <w:spacing w:val="24"/>
          <w:kern w:val="0"/>
          <w:sz w:val="32"/>
          <w:szCs w:val="32"/>
        </w:rPr>
        <w:t>，避开竞争劣势，</w:t>
      </w:r>
      <w:r>
        <w:rPr>
          <w:rFonts w:hint="eastAsia" w:ascii="仿宋_GB2312" w:hAnsi="宋体" w:eastAsia="仿宋_GB2312" w:cs="宋体"/>
          <w:color w:val="000000"/>
          <w:spacing w:val="24"/>
          <w:kern w:val="0"/>
          <w:sz w:val="32"/>
          <w:szCs w:val="32"/>
          <w:lang w:eastAsia="zh-CN"/>
        </w:rPr>
        <w:t>集中力量优先使核心优势发挥到最大</w:t>
      </w:r>
      <w:r>
        <w:rPr>
          <w:rFonts w:hint="eastAsia" w:ascii="仿宋_GB2312" w:hAnsi="宋体" w:eastAsia="仿宋_GB2312" w:cs="宋体"/>
          <w:color w:val="000000"/>
          <w:spacing w:val="24"/>
          <w:kern w:val="0"/>
          <w:sz w:val="32"/>
          <w:szCs w:val="32"/>
        </w:rPr>
        <w:t>程度，再反过来</w:t>
      </w:r>
      <w:r>
        <w:rPr>
          <w:rFonts w:hint="eastAsia" w:ascii="仿宋_GB2312" w:hAnsi="宋体" w:eastAsia="仿宋_GB2312" w:cs="宋体"/>
          <w:color w:val="000000"/>
          <w:spacing w:val="24"/>
          <w:kern w:val="0"/>
          <w:sz w:val="32"/>
          <w:szCs w:val="32"/>
          <w:lang w:eastAsia="zh-CN"/>
        </w:rPr>
        <w:t>用优势带动劣势逆转，继而实现重庆旅游的整体跨越式发展</w:t>
      </w:r>
      <w:r>
        <w:rPr>
          <w:rFonts w:hint="eastAsia" w:ascii="仿宋_GB2312" w:hAnsi="宋体" w:eastAsia="仿宋_GB2312" w:cs="宋体"/>
          <w:color w:val="000000"/>
          <w:spacing w:val="24"/>
          <w:kern w:val="0"/>
          <w:sz w:val="32"/>
          <w:szCs w:val="32"/>
        </w:rPr>
        <w:t>。</w:t>
      </w:r>
    </w:p>
    <w:p>
      <w:pPr>
        <w:widowControl/>
        <w:spacing w:line="600" w:lineRule="exact"/>
        <w:ind w:firstLine="736"/>
        <w:rPr>
          <w:rFonts w:hint="eastAsia" w:ascii="黑体" w:hAnsi="黑体" w:eastAsia="黑体" w:cs="黑体"/>
          <w:color w:val="000000"/>
          <w:spacing w:val="24"/>
          <w:kern w:val="0"/>
          <w:sz w:val="32"/>
          <w:szCs w:val="32"/>
          <w:lang w:val="en-US" w:eastAsia="zh-CN"/>
        </w:rPr>
      </w:pPr>
      <w:r>
        <w:rPr>
          <w:rFonts w:hint="eastAsia" w:ascii="黑体" w:hAnsi="黑体" w:eastAsia="黑体" w:cs="黑体"/>
          <w:color w:val="000000"/>
          <w:spacing w:val="24"/>
          <w:kern w:val="0"/>
          <w:sz w:val="32"/>
          <w:szCs w:val="32"/>
          <w:lang w:eastAsia="zh-CN"/>
        </w:rPr>
        <w:t>一</w:t>
      </w:r>
      <w:r>
        <w:rPr>
          <w:rFonts w:hint="eastAsia" w:ascii="黑体" w:hAnsi="黑体" w:eastAsia="黑体" w:cs="黑体"/>
          <w:color w:val="000000"/>
          <w:spacing w:val="24"/>
          <w:kern w:val="0"/>
          <w:sz w:val="32"/>
          <w:szCs w:val="32"/>
        </w:rPr>
        <w:t>、</w:t>
      </w:r>
      <w:r>
        <w:rPr>
          <w:rFonts w:hint="eastAsia" w:ascii="黑体" w:hAnsi="黑体" w:eastAsia="黑体" w:cs="黑体"/>
          <w:color w:val="000000"/>
          <w:spacing w:val="24"/>
          <w:kern w:val="0"/>
          <w:sz w:val="32"/>
          <w:szCs w:val="32"/>
          <w:lang w:val="en-US" w:eastAsia="zh-CN"/>
        </w:rPr>
        <w:t>重庆旅游的优劣势分析</w:t>
      </w:r>
    </w:p>
    <w:p>
      <w:pPr>
        <w:widowControl/>
        <w:spacing w:line="600" w:lineRule="exact"/>
        <w:ind w:firstLine="736"/>
        <w:rPr>
          <w:rFonts w:hint="eastAsia" w:ascii="楷体_GB2312" w:hAnsi="楷体_GB2312" w:eastAsia="楷体_GB2312" w:cs="楷体_GB2312"/>
          <w:b/>
          <w:bCs/>
          <w:color w:val="000000"/>
          <w:spacing w:val="24"/>
          <w:kern w:val="0"/>
          <w:sz w:val="32"/>
          <w:szCs w:val="32"/>
        </w:rPr>
      </w:pPr>
      <w:r>
        <w:rPr>
          <w:rFonts w:hint="eastAsia" w:ascii="楷体_GB2312" w:hAnsi="楷体_GB2312" w:eastAsia="楷体_GB2312" w:cs="楷体_GB2312"/>
          <w:b/>
          <w:bCs/>
          <w:color w:val="000000"/>
          <w:spacing w:val="24"/>
          <w:kern w:val="0"/>
          <w:sz w:val="32"/>
          <w:szCs w:val="32"/>
        </w:rPr>
        <w:t>（一）优势</w:t>
      </w:r>
    </w:p>
    <w:p>
      <w:pPr>
        <w:widowControl/>
        <w:spacing w:line="600" w:lineRule="exact"/>
        <w:ind w:firstLine="736"/>
        <w:rPr>
          <w:rFonts w:hint="eastAsia" w:ascii="仿宋_GB2312" w:hAnsi="仿宋_GB2312" w:eastAsia="仿宋_GB2312" w:cs="仿宋_GB2312"/>
          <w:color w:val="000000"/>
          <w:spacing w:val="24"/>
          <w:kern w:val="0"/>
          <w:sz w:val="32"/>
          <w:szCs w:val="32"/>
          <w:lang w:eastAsia="zh-CN"/>
        </w:rPr>
      </w:pPr>
      <w:r>
        <w:rPr>
          <w:rFonts w:hint="eastAsia" w:ascii="仿宋_GB2312" w:hAnsi="仿宋_GB2312" w:eastAsia="仿宋_GB2312" w:cs="仿宋_GB2312"/>
          <w:b/>
          <w:bCs/>
          <w:sz w:val="32"/>
          <w:szCs w:val="32"/>
          <w:lang w:val="en-US" w:eastAsia="zh-CN"/>
        </w:rPr>
        <w:t>1.政治优势明显，</w:t>
      </w:r>
      <w:r>
        <w:rPr>
          <w:rFonts w:hint="eastAsia" w:ascii="仿宋_GB2312" w:hAnsi="仿宋_GB2312" w:eastAsia="仿宋_GB2312" w:cs="仿宋_GB2312"/>
          <w:b/>
          <w:bCs/>
          <w:sz w:val="32"/>
          <w:szCs w:val="32"/>
        </w:rPr>
        <w:t>战略区位重要</w:t>
      </w:r>
    </w:p>
    <w:p>
      <w:pPr>
        <w:widowControl/>
        <w:spacing w:line="600" w:lineRule="exact"/>
        <w:ind w:firstLine="736"/>
        <w:rPr>
          <w:rFonts w:hint="default" w:ascii="仿宋_GB2312" w:hAnsi="宋体" w:eastAsia="仿宋_GB2312" w:cs="宋体"/>
          <w:color w:val="000000"/>
          <w:spacing w:val="24"/>
          <w:kern w:val="0"/>
          <w:sz w:val="32"/>
          <w:szCs w:val="32"/>
          <w:lang w:val="en-US" w:eastAsia="zh-CN"/>
        </w:rPr>
      </w:pPr>
      <w:r>
        <w:rPr>
          <w:rFonts w:hint="eastAsia" w:ascii="仿宋_GB2312" w:hAnsi="仿宋_GB2312" w:eastAsia="仿宋_GB2312" w:cs="仿宋_GB2312"/>
          <w:color w:val="000000"/>
          <w:spacing w:val="24"/>
          <w:kern w:val="0"/>
          <w:sz w:val="32"/>
          <w:szCs w:val="32"/>
          <w:lang w:eastAsia="zh-CN"/>
        </w:rPr>
        <w:t>1997年，</w:t>
      </w:r>
      <w:r>
        <w:rPr>
          <w:rFonts w:hint="eastAsia" w:ascii="仿宋_GB2312" w:hAnsi="仿宋_GB2312" w:eastAsia="仿宋_GB2312" w:cs="仿宋_GB2312"/>
          <w:color w:val="000000"/>
          <w:spacing w:val="24"/>
          <w:kern w:val="0"/>
          <w:sz w:val="32"/>
          <w:szCs w:val="32"/>
          <w:lang w:eastAsia="zh-CN"/>
        </w:rPr>
        <w:fldChar w:fldCharType="begin"/>
      </w:r>
      <w:r>
        <w:rPr>
          <w:rFonts w:hint="eastAsia" w:ascii="仿宋_GB2312" w:hAnsi="仿宋_GB2312" w:eastAsia="仿宋_GB2312" w:cs="仿宋_GB2312"/>
          <w:color w:val="000000"/>
          <w:spacing w:val="24"/>
          <w:kern w:val="0"/>
          <w:sz w:val="32"/>
          <w:szCs w:val="32"/>
          <w:lang w:eastAsia="zh-CN"/>
        </w:rPr>
        <w:instrText xml:space="preserve"> HYPERLINK "https://baike.baidu.com/item/%E5%85%AB%E5%B1%8A%E5%85%A8%E5%9B%BD%E4%BA%BA%E5%A4%A7%E4%BA%94%E6%AC%A1%E4%BC%9A%E8%AE%AE/4689469" \t "https://baike.baidu.com/item/%E9%87%8D%E5%BA%86/_blank" </w:instrText>
      </w:r>
      <w:r>
        <w:rPr>
          <w:rFonts w:hint="eastAsia" w:ascii="仿宋_GB2312" w:hAnsi="仿宋_GB2312" w:eastAsia="仿宋_GB2312" w:cs="仿宋_GB2312"/>
          <w:color w:val="000000"/>
          <w:spacing w:val="24"/>
          <w:kern w:val="0"/>
          <w:sz w:val="32"/>
          <w:szCs w:val="32"/>
          <w:lang w:eastAsia="zh-CN"/>
        </w:rPr>
        <w:fldChar w:fldCharType="separate"/>
      </w:r>
      <w:r>
        <w:rPr>
          <w:rFonts w:hint="eastAsia" w:ascii="仿宋_GB2312" w:hAnsi="仿宋_GB2312" w:eastAsia="仿宋_GB2312" w:cs="仿宋_GB2312"/>
          <w:color w:val="000000"/>
          <w:spacing w:val="24"/>
          <w:kern w:val="0"/>
          <w:sz w:val="32"/>
          <w:szCs w:val="32"/>
          <w:lang w:eastAsia="zh-CN"/>
        </w:rPr>
        <w:t>八届全国人大五次会议</w:t>
      </w:r>
      <w:r>
        <w:rPr>
          <w:rFonts w:hint="eastAsia" w:ascii="仿宋_GB2312" w:hAnsi="仿宋_GB2312" w:eastAsia="仿宋_GB2312" w:cs="仿宋_GB2312"/>
          <w:color w:val="000000"/>
          <w:spacing w:val="24"/>
          <w:kern w:val="0"/>
          <w:sz w:val="32"/>
          <w:szCs w:val="32"/>
          <w:lang w:eastAsia="zh-CN"/>
        </w:rPr>
        <w:fldChar w:fldCharType="end"/>
      </w:r>
      <w:r>
        <w:rPr>
          <w:rFonts w:hint="default" w:ascii="仿宋_GB2312" w:hAnsi="宋体" w:eastAsia="仿宋_GB2312" w:cs="宋体"/>
          <w:color w:val="000000"/>
          <w:spacing w:val="24"/>
          <w:kern w:val="0"/>
          <w:sz w:val="32"/>
          <w:szCs w:val="32"/>
          <w:lang w:eastAsia="zh-CN"/>
        </w:rPr>
        <w:t>批准设立重庆直辖市</w:t>
      </w:r>
      <w:r>
        <w:rPr>
          <w:rFonts w:hint="eastAsia" w:ascii="仿宋_GB2312" w:hAnsi="宋体" w:eastAsia="仿宋_GB2312" w:cs="宋体"/>
          <w:color w:val="000000"/>
          <w:spacing w:val="24"/>
          <w:kern w:val="0"/>
          <w:sz w:val="32"/>
          <w:szCs w:val="32"/>
          <w:lang w:eastAsia="zh-CN"/>
        </w:rPr>
        <w:t>。</w:t>
      </w:r>
      <w:r>
        <w:rPr>
          <w:rFonts w:hint="eastAsia" w:ascii="仿宋_GB2312" w:hAnsi="宋体" w:eastAsia="仿宋_GB2312" w:cs="宋体"/>
          <w:color w:val="000000"/>
          <w:spacing w:val="24"/>
          <w:kern w:val="0"/>
          <w:sz w:val="32"/>
          <w:szCs w:val="32"/>
          <w:lang w:val="en-US" w:eastAsia="zh-CN"/>
        </w:rPr>
        <w:t>2</w:t>
      </w:r>
      <w:r>
        <w:rPr>
          <w:rFonts w:hint="eastAsia" w:ascii="仿宋_GB2312" w:hAnsi="宋体" w:eastAsia="仿宋_GB2312" w:cs="宋体"/>
          <w:color w:val="000000"/>
          <w:spacing w:val="24"/>
          <w:kern w:val="0"/>
          <w:sz w:val="32"/>
          <w:szCs w:val="32"/>
          <w:lang w:eastAsia="zh-CN"/>
        </w:rPr>
        <w:t>009年，国务院发布《</w:t>
      </w:r>
      <w:r>
        <w:rPr>
          <w:rFonts w:hint="default" w:ascii="仿宋_GB2312" w:hAnsi="宋体" w:eastAsia="仿宋_GB2312" w:cs="宋体"/>
          <w:color w:val="000000"/>
          <w:spacing w:val="24"/>
          <w:kern w:val="0"/>
          <w:sz w:val="32"/>
          <w:szCs w:val="32"/>
          <w:lang w:eastAsia="zh-CN"/>
        </w:rPr>
        <w:fldChar w:fldCharType="begin"/>
      </w:r>
      <w:r>
        <w:rPr>
          <w:rFonts w:hint="default" w:ascii="仿宋_GB2312" w:hAnsi="宋体" w:eastAsia="仿宋_GB2312" w:cs="宋体"/>
          <w:color w:val="000000"/>
          <w:spacing w:val="24"/>
          <w:kern w:val="0"/>
          <w:sz w:val="32"/>
          <w:szCs w:val="32"/>
          <w:lang w:eastAsia="zh-CN"/>
        </w:rPr>
        <w:instrText xml:space="preserve"> HYPERLINK "https://baike.baidu.com/item/%E5%9B%BD%E5%8A%A1%E9%99%A2%E5%85%B3%E4%BA%8E%E6%8E%A8%E8%BF%9B%E9%87%8D%E5%BA%86%E5%B8%82%E7%BB%9F%E7%AD%B9%E5%9F%8E%E4%B9%A1%E6%94%B9%E9%9D%A9%E5%92%8C%E5%8F%91%E5%B1%95%E7%9A%84%E8%8B%A5%E5%B9%B2%E6%84%8F%E8%A7%81" \t "https://baike.baidu.com/item/%E9%87%8D%E5%BA%86/_blank" </w:instrText>
      </w:r>
      <w:r>
        <w:rPr>
          <w:rFonts w:hint="default" w:ascii="仿宋_GB2312" w:hAnsi="宋体" w:eastAsia="仿宋_GB2312" w:cs="宋体"/>
          <w:color w:val="000000"/>
          <w:spacing w:val="24"/>
          <w:kern w:val="0"/>
          <w:sz w:val="32"/>
          <w:szCs w:val="32"/>
          <w:lang w:eastAsia="zh-CN"/>
        </w:rPr>
        <w:fldChar w:fldCharType="separate"/>
      </w:r>
      <w:r>
        <w:rPr>
          <w:rFonts w:hint="default" w:ascii="仿宋_GB2312" w:hAnsi="宋体" w:eastAsia="仿宋_GB2312" w:cs="宋体"/>
          <w:color w:val="000000"/>
          <w:spacing w:val="24"/>
          <w:kern w:val="0"/>
          <w:sz w:val="32"/>
          <w:szCs w:val="32"/>
          <w:lang w:eastAsia="zh-CN"/>
        </w:rPr>
        <w:t>国务院关于推进重庆市统筹城乡改革和发展的若干意见</w:t>
      </w:r>
      <w:r>
        <w:rPr>
          <w:rFonts w:hint="default" w:ascii="仿宋_GB2312" w:hAnsi="宋体" w:eastAsia="仿宋_GB2312" w:cs="宋体"/>
          <w:color w:val="000000"/>
          <w:spacing w:val="24"/>
          <w:kern w:val="0"/>
          <w:sz w:val="32"/>
          <w:szCs w:val="32"/>
          <w:lang w:eastAsia="zh-CN"/>
        </w:rPr>
        <w:fldChar w:fldCharType="end"/>
      </w:r>
      <w:r>
        <w:rPr>
          <w:rFonts w:hint="default" w:ascii="仿宋_GB2312" w:hAnsi="宋体" w:eastAsia="仿宋_GB2312" w:cs="宋体"/>
          <w:color w:val="000000"/>
          <w:spacing w:val="24"/>
          <w:kern w:val="0"/>
          <w:sz w:val="32"/>
          <w:szCs w:val="32"/>
          <w:lang w:eastAsia="zh-CN"/>
        </w:rPr>
        <w:t>》，确定</w:t>
      </w:r>
      <w:r>
        <w:rPr>
          <w:rFonts w:hint="eastAsia" w:ascii="仿宋_GB2312" w:hAnsi="宋体" w:eastAsia="仿宋_GB2312" w:cs="宋体"/>
          <w:color w:val="000000"/>
          <w:spacing w:val="24"/>
          <w:kern w:val="0"/>
          <w:sz w:val="32"/>
          <w:szCs w:val="32"/>
          <w:lang w:eastAsia="zh-CN"/>
        </w:rPr>
        <w:t>重庆</w:t>
      </w:r>
      <w:r>
        <w:rPr>
          <w:rFonts w:hint="default" w:ascii="仿宋_GB2312" w:hAnsi="宋体" w:eastAsia="仿宋_GB2312" w:cs="宋体"/>
          <w:color w:val="000000"/>
          <w:spacing w:val="24"/>
          <w:kern w:val="0"/>
          <w:sz w:val="32"/>
          <w:szCs w:val="32"/>
          <w:lang w:eastAsia="zh-CN"/>
        </w:rPr>
        <w:t>为“国家统筹城乡综合配套改革试验区”。</w:t>
      </w:r>
      <w:r>
        <w:rPr>
          <w:rFonts w:hint="default" w:ascii="仿宋_GB2312" w:hAnsi="宋体" w:eastAsia="仿宋_GB2312" w:cs="宋体"/>
          <w:color w:val="000000"/>
          <w:spacing w:val="24"/>
          <w:kern w:val="0"/>
          <w:sz w:val="32"/>
          <w:szCs w:val="32"/>
          <w:lang w:val="en-US" w:eastAsia="zh-CN"/>
        </w:rPr>
        <w:t>2010年，住房和城乡建设部明确提出重庆国家中心城市的规划和定位</w:t>
      </w:r>
      <w:r>
        <w:rPr>
          <w:rFonts w:hint="eastAsia" w:ascii="仿宋_GB2312" w:hAnsi="宋体" w:eastAsia="仿宋_GB2312" w:cs="宋体"/>
          <w:color w:val="000000"/>
          <w:spacing w:val="24"/>
          <w:kern w:val="0"/>
          <w:sz w:val="32"/>
          <w:szCs w:val="32"/>
          <w:lang w:val="en-US" w:eastAsia="zh-CN"/>
        </w:rPr>
        <w:t>。</w:t>
      </w:r>
      <w:r>
        <w:rPr>
          <w:rFonts w:hint="default" w:ascii="仿宋_GB2312" w:hAnsi="宋体" w:eastAsia="仿宋_GB2312" w:cs="宋体"/>
          <w:color w:val="000000"/>
          <w:spacing w:val="24"/>
          <w:kern w:val="0"/>
          <w:sz w:val="32"/>
          <w:szCs w:val="32"/>
          <w:lang w:val="en-US" w:eastAsia="zh-CN"/>
        </w:rPr>
        <w:t>2010年，中国第三个副省级新区、中西部第一个国家级新区——</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"https://baike.baidu.com/item/%E4%B8%A4%E6%B1%9F%E6%96%B0%E5%8C%BA"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eastAsia="zh-CN"/>
        </w:rPr>
        <w:t>两江新区</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正式挂牌成立。2017年，国务院批复成立</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"https://baike.baidu.com/item/%E4%B8%AD%E5%9B%BD%EF%BC%88%E9%87%8D%E5%BA%86%EF%BC%89%E8%87%AA%E7%94%B1%E8%B4%B8%E6%98%93%E8%AF%95%E9%AA%8C%E5%8C%BA"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eastAsia="zh-CN"/>
        </w:rPr>
        <w:t>中国（重庆）自由贸易试验区</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w:t>
      </w:r>
    </w:p>
    <w:p>
      <w:pPr>
        <w:widowControl/>
        <w:spacing w:line="600" w:lineRule="exact"/>
        <w:ind w:firstLine="736"/>
        <w:rPr>
          <w:rFonts w:hint="eastAsia"/>
          <w:sz w:val="32"/>
          <w:szCs w:val="32"/>
        </w:rPr>
      </w:pPr>
      <w:r>
        <w:rPr>
          <w:rFonts w:hint="eastAsia" w:ascii="仿宋_GB2312" w:hAnsi="宋体" w:eastAsia="仿宋_GB2312" w:cs="宋体"/>
          <w:color w:val="000000"/>
          <w:spacing w:val="24"/>
          <w:kern w:val="0"/>
          <w:sz w:val="32"/>
          <w:szCs w:val="32"/>
          <w:lang w:val="en-US" w:eastAsia="zh-CN"/>
        </w:rPr>
        <w:t>一系列重大政策的支持，重庆经济社会迎来了突飞猛进的发展</w:t>
      </w:r>
      <w:r>
        <w:rPr>
          <w:rFonts w:hint="default" w:ascii="仿宋_GB2312" w:hAnsi="宋体" w:eastAsia="仿宋_GB2312" w:cs="宋体"/>
          <w:color w:val="000000"/>
          <w:spacing w:val="24"/>
          <w:kern w:val="0"/>
          <w:sz w:val="32"/>
          <w:szCs w:val="32"/>
          <w:lang w:val="en-US" w:eastAsia="zh-CN"/>
        </w:rPr>
        <w:t>，</w:t>
      </w:r>
      <w:r>
        <w:rPr>
          <w:rFonts w:hint="eastAsia" w:ascii="仿宋_GB2312" w:hAnsi="宋体" w:eastAsia="仿宋_GB2312" w:cs="宋体"/>
          <w:color w:val="000000"/>
          <w:spacing w:val="24"/>
          <w:kern w:val="0"/>
          <w:sz w:val="32"/>
          <w:szCs w:val="32"/>
          <w:lang w:val="en-US" w:eastAsia="zh-CN"/>
        </w:rPr>
        <w:t>成为</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"https://baike.baidu.com/item/%E9%95%BF%E6%B1%9F%E4%B8%8A%E6%B8%B8%E5%9C%B0%E5%8C%BA/724674"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长江上游地区</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的经济、</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"https://baike.baidu.com/item/%E9%87%91%E8%9E%8D/860"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金融</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"https://baike.baidu.com/item/%E7%A7%91%E5%88%9B/6989453"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科创</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"https://baike.baidu.com/item/%E8%88%AA%E8%BF%90/4288473"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航运</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和</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"https://baike.baidu.com/item/%E5%95%86%E8%B4%B8%E7%89%A9%E6%B5%81/10750131"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商贸物流</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中心，</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"https://baike.baidu.com/item/%E8%A5%BF%E9%83%A8%E5%A4%A7%E5%BC%80%E5%8F%91/376"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西部大开发</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重要的战略支点、</w:t>
      </w:r>
      <w:r>
        <w:rPr>
          <w:rFonts w:hint="eastAsia" w:ascii="仿宋_GB2312" w:hAnsi="仿宋_GB2312" w:eastAsia="仿宋_GB2312" w:cs="仿宋_GB2312"/>
          <w:color w:val="000000"/>
          <w:spacing w:val="24"/>
          <w:kern w:val="0"/>
          <w:sz w:val="32"/>
          <w:szCs w:val="32"/>
          <w:lang w:val="en-US" w:eastAsia="zh-CN"/>
        </w:rPr>
        <w:t>“</w:t>
      </w:r>
      <w:r>
        <w:rPr>
          <w:rFonts w:hint="eastAsia" w:ascii="仿宋_GB2312" w:hAnsi="仿宋_GB2312" w:eastAsia="仿宋_GB2312" w:cs="仿宋_GB2312"/>
          <w:color w:val="000000"/>
          <w:spacing w:val="24"/>
          <w:kern w:val="0"/>
          <w:sz w:val="32"/>
          <w:szCs w:val="32"/>
          <w:lang w:val="en-US" w:eastAsia="zh-CN"/>
        </w:rPr>
        <w:fldChar w:fldCharType="begin"/>
      </w:r>
      <w:r>
        <w:rPr>
          <w:rFonts w:hint="eastAsia" w:ascii="仿宋_GB2312" w:hAnsi="仿宋_GB2312" w:eastAsia="仿宋_GB2312" w:cs="仿宋_GB2312"/>
          <w:color w:val="000000"/>
          <w:spacing w:val="24"/>
          <w:kern w:val="0"/>
          <w:sz w:val="32"/>
          <w:szCs w:val="32"/>
          <w:lang w:val="en-US" w:eastAsia="zh-CN"/>
        </w:rPr>
        <w:instrText xml:space="preserve"> HYPERLINK "https://baike.baidu.com/item/%E4%B8%80%E5%B8%A6%E4%B8%80%E8%B7%AF/13132427" \t "https://baike.baidu.com/item/%E9%87%8D%E5%BA%86/_blank" </w:instrText>
      </w:r>
      <w:r>
        <w:rPr>
          <w:rFonts w:hint="eastAsia" w:ascii="仿宋_GB2312" w:hAnsi="仿宋_GB2312" w:eastAsia="仿宋_GB2312" w:cs="仿宋_GB2312"/>
          <w:color w:val="000000"/>
          <w:spacing w:val="24"/>
          <w:kern w:val="0"/>
          <w:sz w:val="32"/>
          <w:szCs w:val="32"/>
          <w:lang w:val="en-US" w:eastAsia="zh-CN"/>
        </w:rPr>
        <w:fldChar w:fldCharType="separate"/>
      </w:r>
      <w:r>
        <w:rPr>
          <w:rFonts w:hint="eastAsia" w:ascii="仿宋_GB2312" w:hAnsi="仿宋_GB2312" w:eastAsia="仿宋_GB2312" w:cs="仿宋_GB2312"/>
          <w:color w:val="000000"/>
          <w:spacing w:val="24"/>
          <w:kern w:val="0"/>
          <w:sz w:val="32"/>
          <w:szCs w:val="32"/>
          <w:lang w:val="en-US" w:eastAsia="zh-CN"/>
        </w:rPr>
        <w:t>一带一路</w:t>
      </w:r>
      <w:r>
        <w:rPr>
          <w:rFonts w:hint="eastAsia" w:ascii="仿宋_GB2312" w:hAnsi="仿宋_GB2312" w:eastAsia="仿宋_GB2312" w:cs="仿宋_GB2312"/>
          <w:color w:val="000000"/>
          <w:spacing w:val="24"/>
          <w:kern w:val="0"/>
          <w:sz w:val="32"/>
          <w:szCs w:val="32"/>
          <w:lang w:val="en-US" w:eastAsia="zh-CN"/>
        </w:rPr>
        <w:fldChar w:fldCharType="end"/>
      </w:r>
      <w:r>
        <w:rPr>
          <w:rFonts w:hint="eastAsia" w:ascii="仿宋_GB2312" w:hAnsi="仿宋_GB2312" w:eastAsia="仿宋_GB2312" w:cs="仿宋_GB2312"/>
          <w:color w:val="000000"/>
          <w:spacing w:val="24"/>
          <w:kern w:val="0"/>
          <w:sz w:val="32"/>
          <w:szCs w:val="32"/>
          <w:lang w:val="en-US" w:eastAsia="zh-CN"/>
        </w:rPr>
        <w:t>”</w:t>
      </w:r>
      <w:r>
        <w:rPr>
          <w:rFonts w:hint="default" w:ascii="仿宋_GB2312" w:hAnsi="宋体" w:eastAsia="仿宋_GB2312" w:cs="宋体"/>
          <w:color w:val="000000"/>
          <w:spacing w:val="24"/>
          <w:kern w:val="0"/>
          <w:sz w:val="32"/>
          <w:szCs w:val="32"/>
          <w:lang w:val="en-US" w:eastAsia="zh-CN"/>
        </w:rPr>
        <w:t>和</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"https://baike.baidu.com/item/%E9%95%BF%E6%B1%9F%E7%BB%8F%E6%B5%8E%E5%B8%A6/5453694"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长江经济带</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重要联结点以及内陆开放高地</w:t>
      </w:r>
      <w:r>
        <w:rPr>
          <w:rFonts w:hint="eastAsia" w:ascii="仿宋_GB2312" w:hAnsi="宋体" w:eastAsia="仿宋_GB2312" w:cs="宋体"/>
          <w:color w:val="000000"/>
          <w:spacing w:val="24"/>
          <w:kern w:val="0"/>
          <w:sz w:val="32"/>
          <w:szCs w:val="32"/>
          <w:lang w:val="en-US" w:eastAsia="zh-CN"/>
        </w:rPr>
        <w:t>，是</w:t>
      </w:r>
      <w:r>
        <w:rPr>
          <w:rFonts w:hint="default" w:ascii="仿宋_GB2312" w:hAnsi="宋体" w:eastAsia="仿宋_GB2312" w:cs="宋体"/>
          <w:color w:val="000000"/>
          <w:spacing w:val="24"/>
          <w:kern w:val="0"/>
          <w:sz w:val="32"/>
          <w:szCs w:val="32"/>
          <w:lang w:val="en-US" w:eastAsia="zh-CN"/>
        </w:rPr>
        <w:t>长江上游地区唯一汇集水、陆、空交通资源的超大型城市，西南地区综合交通枢纽；共建成了“二环十射”高速公路网和“一枢纽八干线”铁路网，港口年吞吐量1.6亿吨，江北国际机场年旅客吞吐量位居全国“八大”机场之一，以</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"https://baike.baidu.com/item/%E9%95%BF%E6%B1%9F%E9%BB%84%E9%87%91%E6%B0%B4%E9%81%93/20373703"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长江黄金水道</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"https://baike.baidu.com/item/%E6%B8%9D%E6%96%B0%E6%AC%A7%E5%9B%BD%E9%99%85%E9%93%81%E8%B7%AF"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渝新欧国际铁路</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等为支撑，构建起航空、铁路、内河港三个交通枢纽</w:t>
      </w:r>
      <w:r>
        <w:rPr>
          <w:rFonts w:hint="eastAsia" w:ascii="仿宋_GB2312" w:hAnsi="宋体" w:eastAsia="仿宋_GB2312" w:cs="宋体"/>
          <w:color w:val="000000"/>
          <w:spacing w:val="24"/>
          <w:kern w:val="0"/>
          <w:sz w:val="32"/>
          <w:szCs w:val="32"/>
          <w:lang w:val="en-US" w:eastAsia="zh-CN"/>
        </w:rPr>
        <w:t>，成为</w:t>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"https://baike.baidu.com/item/%E4%B8%AD%E5%9B%BD/1122445"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中国</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fldChar w:fldCharType="begin"/>
      </w:r>
      <w:r>
        <w:rPr>
          <w:rFonts w:hint="default" w:ascii="仿宋_GB2312" w:hAnsi="宋体" w:eastAsia="仿宋_GB2312" w:cs="宋体"/>
          <w:color w:val="000000"/>
          <w:spacing w:val="24"/>
          <w:kern w:val="0"/>
          <w:sz w:val="32"/>
          <w:szCs w:val="32"/>
          <w:lang w:val="en-US" w:eastAsia="zh-CN"/>
        </w:rPr>
        <w:instrText xml:space="preserve"> HYPERLINK "https://baike.baidu.com/item/%E8%A5%BF%E5%8D%97%E5%9C%B0%E5%8C%BA/4465918" \t "https://baike.baidu.com/item/%E9%87%8D%E5%BA%86/_blank" </w:instrText>
      </w:r>
      <w:r>
        <w:rPr>
          <w:rFonts w:hint="default" w:ascii="仿宋_GB2312" w:hAnsi="宋体" w:eastAsia="仿宋_GB2312" w:cs="宋体"/>
          <w:color w:val="000000"/>
          <w:spacing w:val="24"/>
          <w:kern w:val="0"/>
          <w:sz w:val="32"/>
          <w:szCs w:val="32"/>
          <w:lang w:val="en-US" w:eastAsia="zh-CN"/>
        </w:rPr>
        <w:fldChar w:fldCharType="separate"/>
      </w:r>
      <w:r>
        <w:rPr>
          <w:rFonts w:hint="default" w:ascii="仿宋_GB2312" w:hAnsi="宋体" w:eastAsia="仿宋_GB2312" w:cs="宋体"/>
          <w:color w:val="000000"/>
          <w:spacing w:val="24"/>
          <w:kern w:val="0"/>
          <w:sz w:val="32"/>
          <w:szCs w:val="32"/>
          <w:lang w:val="en-US" w:eastAsia="zh-CN"/>
        </w:rPr>
        <w:t>西南地区</w:t>
      </w:r>
      <w:r>
        <w:rPr>
          <w:rFonts w:hint="default" w:ascii="仿宋_GB2312" w:hAnsi="宋体" w:eastAsia="仿宋_GB2312" w:cs="宋体"/>
          <w:color w:val="000000"/>
          <w:spacing w:val="24"/>
          <w:kern w:val="0"/>
          <w:sz w:val="32"/>
          <w:szCs w:val="32"/>
          <w:lang w:val="en-US" w:eastAsia="zh-CN"/>
        </w:rPr>
        <w:fldChar w:fldCharType="end"/>
      </w:r>
      <w:r>
        <w:rPr>
          <w:rFonts w:hint="default" w:ascii="仿宋_GB2312" w:hAnsi="宋体" w:eastAsia="仿宋_GB2312" w:cs="宋体"/>
          <w:color w:val="000000"/>
          <w:spacing w:val="24"/>
          <w:kern w:val="0"/>
          <w:sz w:val="32"/>
          <w:szCs w:val="32"/>
          <w:lang w:val="en-US" w:eastAsia="zh-CN"/>
        </w:rPr>
        <w:t>融贯东西，汇通南北的综合交通枢纽</w:t>
      </w:r>
      <w:r>
        <w:rPr>
          <w:rFonts w:hint="eastAsia" w:ascii="仿宋_GB2312" w:hAnsi="宋体" w:eastAsia="仿宋_GB2312" w:cs="宋体"/>
          <w:color w:val="000000"/>
          <w:spacing w:val="24"/>
          <w:kern w:val="0"/>
          <w:sz w:val="32"/>
          <w:szCs w:val="32"/>
          <w:lang w:val="en-US" w:eastAsia="zh-CN"/>
        </w:rPr>
        <w:t>，为国际国内游客方便快捷高效进入重庆旅游奠定了坚实基础。</w:t>
      </w:r>
    </w:p>
    <w:p>
      <w:pPr>
        <w:rPr>
          <w:rFonts w:hint="eastAsia" w:ascii="仿宋_GB2312" w:hAnsi="仿宋_GB2312" w:eastAsia="仿宋_GB2312" w:cs="仿宋_GB2312"/>
          <w:b/>
          <w:bCs/>
          <w:sz w:val="32"/>
          <w:szCs w:val="32"/>
          <w:lang w:eastAsia="zh-CN"/>
        </w:rPr>
      </w:pPr>
      <w:r>
        <w:rPr>
          <w:rFonts w:hint="eastAsia"/>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旅游资源丰富</w:t>
      </w:r>
      <w:r>
        <w:rPr>
          <w:rFonts w:hint="eastAsia" w:ascii="仿宋_GB2312" w:hAnsi="仿宋_GB2312" w:eastAsia="仿宋_GB2312" w:cs="仿宋_GB2312"/>
          <w:b/>
          <w:bCs/>
          <w:sz w:val="32"/>
          <w:szCs w:val="32"/>
          <w:lang w:eastAsia="zh-CN"/>
        </w:rPr>
        <w:t>，历史文化厚重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重庆旅游资源富集，山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水、林、泉</w:t>
      </w:r>
      <w:r>
        <w:rPr>
          <w:rFonts w:hint="eastAsia" w:ascii="仿宋_GB2312" w:hAnsi="仿宋_GB2312" w:eastAsia="仿宋_GB2312" w:cs="仿宋_GB2312"/>
          <w:sz w:val="32"/>
          <w:szCs w:val="32"/>
          <w:lang w:eastAsia="zh-CN"/>
        </w:rPr>
        <w:t>、瀑、</w:t>
      </w:r>
      <w:r>
        <w:rPr>
          <w:rFonts w:hint="eastAsia" w:ascii="仿宋_GB2312" w:hAnsi="仿宋_GB2312" w:eastAsia="仿宋_GB2312" w:cs="仿宋_GB2312"/>
          <w:sz w:val="32"/>
          <w:szCs w:val="32"/>
        </w:rPr>
        <w:t>峡、洞等景色融为一体</w:t>
      </w:r>
      <w:r>
        <w:rPr>
          <w:rFonts w:hint="eastAsia" w:ascii="仿宋_GB2312" w:hAnsi="仿宋_GB2312" w:eastAsia="仿宋_GB2312" w:cs="仿宋_GB2312"/>
          <w:sz w:val="32"/>
          <w:szCs w:val="32"/>
          <w:lang w:eastAsia="zh-CN"/>
        </w:rPr>
        <w:t>、浑</w:t>
      </w:r>
      <w:r>
        <w:rPr>
          <w:rFonts w:hint="eastAsia" w:ascii="仿宋_GB2312" w:hAnsi="仿宋_GB2312" w:eastAsia="仿宋_GB2312" w:cs="仿宋_GB2312"/>
          <w:sz w:val="32"/>
          <w:szCs w:val="32"/>
        </w:rPr>
        <w:t>然天成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重庆是八大菜系之一川菜的主要代表地域之一，重庆火锅驰名中外，它曾进入大型美食纪录片《舌尖上的中国》，受到广大食客的喜爱。</w:t>
      </w:r>
      <w:r>
        <w:rPr>
          <w:rFonts w:hint="default" w:ascii="仿宋_GB2312" w:hAnsi="仿宋_GB2312" w:eastAsia="仿宋_GB2312" w:cs="仿宋_GB2312"/>
          <w:sz w:val="32"/>
          <w:szCs w:val="32"/>
          <w:lang w:val="en-US" w:eastAsia="zh-CN"/>
        </w:rPr>
        <w:t>重庆有6000多种各类植物，其中有被称植物“活化石”的</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"https://baike.baidu.com/item/%E6%A1%AB%E6%A4%A4" \t "https://baike.baidu.com/item/%E9%87%8D%E5%BA%86/_blank"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eastAsia="zh-CN"/>
        </w:rPr>
        <w:t>桫椤</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、水杉、</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"https://baike.baidu.com/item/%E7%A7%83%E6%9D%89" \t "https://baike.baidu.com/item/%E9%87%8D%E5%BA%86/_blank"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eastAsia="zh-CN"/>
        </w:rPr>
        <w:t>秃杉</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、银杉、</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"https://baike.baidu.com/item/%E7%8F%99%E6%A1%90" \t "https://baike.baidu.com/item/%E9%87%8D%E5%BA%86/_blank"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eastAsia="zh-CN"/>
        </w:rPr>
        <w:t>珙桐</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等珍稀树种</w:t>
      </w:r>
      <w:r>
        <w:rPr>
          <w:rFonts w:hint="eastAsia" w:ascii="仿宋_GB2312" w:hAnsi="仿宋_GB2312" w:eastAsia="仿宋_GB2312" w:cs="仿宋_GB2312"/>
          <w:sz w:val="32"/>
          <w:szCs w:val="32"/>
          <w:lang w:eastAsia="zh-CN"/>
        </w:rPr>
        <w:t>。位于北碚区的缙云山，亚热带树木达到1700多种，且存活着1.6亿年以前的“活化石”水杉、伯乐树和飞蛾树等罕见珍稀树种。号称“天然植物园”的南川金佛山有名贵树种30多种，乔木1000多种，竹类17种，其中“金山四绝”的银杉、杜鹃王树、大叶茶、方竹笋更是闻名遐迩。</w:t>
      </w:r>
      <w:r>
        <w:rPr>
          <w:rFonts w:hint="eastAsia" w:ascii="仿宋_GB2312" w:hAnsi="仿宋_GB2312" w:eastAsia="仿宋_GB2312" w:cs="仿宋_GB2312"/>
          <w:kern w:val="0"/>
          <w:sz w:val="32"/>
          <w:szCs w:val="32"/>
          <w:lang w:val="en-US" w:eastAsia="zh-CN"/>
        </w:rPr>
        <w:t>重庆的地貌特征使得典型喀斯特景观如石林、峰林、溶洞、峡谷分布广泛。重庆温泉资源得天独厚，集中分布在重庆市主城区及近郊，在其他区县也有不同程度的分布。重庆周边共有温泉地100余处，主要分布在“一小时经济圈”以内。总储存量约2700亿立方米，水质优良，具有天然疗养功效</w:t>
      </w:r>
      <w:r>
        <w:rPr>
          <w:rFonts w:hint="eastAsia" w:ascii="仿宋_GB2312" w:hAnsi="仿宋_GB2312" w:eastAsia="仿宋_GB2312" w:cs="仿宋_GB2312"/>
          <w:sz w:val="32"/>
          <w:szCs w:val="32"/>
        </w:rPr>
        <w:t>。2012 年重庆获得“世界温泉之都”称号。</w:t>
      </w:r>
    </w:p>
    <w:p>
      <w:pPr>
        <w:rPr>
          <w:rFonts w:hint="eastAsia" w:ascii="仿宋_GB2312" w:hAnsi="仿宋_GB2312" w:eastAsia="仿宋_GB2312" w:cs="仿宋_GB2312"/>
          <w:sz w:val="32"/>
          <w:szCs w:val="32"/>
        </w:rPr>
      </w:pPr>
      <w:r>
        <w:rPr>
          <w:rFonts w:hint="eastAsia"/>
          <w:sz w:val="32"/>
          <w:szCs w:val="32"/>
        </w:rPr>
        <w:t xml:space="preserve">   </w:t>
      </w:r>
      <w:r>
        <w:rPr>
          <w:rFonts w:hint="eastAsia"/>
          <w:b/>
          <w:bCs/>
          <w:sz w:val="32"/>
          <w:szCs w:val="32"/>
          <w:lang w:val="en-US" w:eastAsia="zh-CN"/>
        </w:rPr>
        <w:t xml:space="preserve"> </w:t>
      </w:r>
      <w:r>
        <w:rPr>
          <w:rFonts w:hint="eastAsia" w:ascii="仿宋_GB2312" w:hAnsi="仿宋_GB2312" w:eastAsia="仿宋_GB2312" w:cs="仿宋_GB2312"/>
          <w:sz w:val="32"/>
          <w:szCs w:val="32"/>
        </w:rPr>
        <w:t>重庆文化主要包括巴渝文化、三峡文化、抗战文化、革命文化、统战文化、移民文化，异彩纷呈的文化给重庆赋</w:t>
      </w:r>
      <w:r>
        <w:rPr>
          <w:rFonts w:hint="eastAsia" w:ascii="仿宋_GB2312" w:hAnsi="仿宋_GB2312" w:eastAsia="仿宋_GB2312" w:cs="仿宋_GB2312"/>
          <w:sz w:val="32"/>
          <w:szCs w:val="32"/>
          <w:lang w:eastAsia="zh-CN"/>
        </w:rPr>
        <w:t>予了</w:t>
      </w:r>
      <w:r>
        <w:rPr>
          <w:rFonts w:hint="eastAsia" w:ascii="仿宋_GB2312" w:hAnsi="仿宋_GB2312" w:eastAsia="仿宋_GB2312" w:cs="仿宋_GB2312"/>
          <w:sz w:val="32"/>
          <w:szCs w:val="32"/>
        </w:rPr>
        <w:t>举世无双的魅力与内涵。其中，巴渝文化十分富有鲜明个性，在祖国灿烂的民族文明中独树一帜。抗战时期作为</w:t>
      </w:r>
      <w:r>
        <w:rPr>
          <w:rFonts w:hint="eastAsia" w:ascii="仿宋_GB2312" w:hAnsi="仿宋_GB2312" w:eastAsia="仿宋_GB2312" w:cs="仿宋_GB2312"/>
          <w:sz w:val="32"/>
          <w:szCs w:val="32"/>
          <w:lang w:eastAsia="zh-CN"/>
        </w:rPr>
        <w:t>陪</w:t>
      </w:r>
      <w:r>
        <w:rPr>
          <w:rFonts w:hint="eastAsia" w:ascii="仿宋_GB2312" w:hAnsi="仿宋_GB2312" w:eastAsia="仿宋_GB2312" w:cs="仿宋_GB2312"/>
          <w:sz w:val="32"/>
          <w:szCs w:val="32"/>
        </w:rPr>
        <w:t>都的重庆，留下了大量的逸事和遗迹，形成了独特的</w:t>
      </w:r>
      <w:r>
        <w:rPr>
          <w:rFonts w:hint="eastAsia" w:ascii="仿宋_GB2312" w:hAnsi="仿宋_GB2312" w:eastAsia="仿宋_GB2312" w:cs="仿宋_GB2312"/>
          <w:sz w:val="32"/>
          <w:szCs w:val="32"/>
          <w:lang w:eastAsia="zh-CN"/>
        </w:rPr>
        <w:t>抗战</w:t>
      </w:r>
      <w:r>
        <w:rPr>
          <w:rFonts w:hint="eastAsia" w:ascii="仿宋_GB2312" w:hAnsi="仿宋_GB2312" w:eastAsia="仿宋_GB2312" w:cs="仿宋_GB2312"/>
          <w:sz w:val="32"/>
          <w:szCs w:val="32"/>
        </w:rPr>
        <w:t>文化。重庆市是我国唯</w:t>
      </w:r>
      <w:r>
        <w:rPr>
          <w:rFonts w:hint="eastAsia" w:ascii="仿宋_GB2312" w:hAnsi="仿宋_GB2312" w:eastAsia="仿宋_GB2312" w:cs="仿宋_GB2312"/>
          <w:sz w:val="32"/>
          <w:szCs w:val="32"/>
          <w:lang w:eastAsia="zh-CN"/>
        </w:rPr>
        <w:t>一辖</w:t>
      </w:r>
      <w:r>
        <w:rPr>
          <w:rFonts w:hint="eastAsia" w:ascii="仿宋_GB2312" w:hAnsi="仿宋_GB2312" w:eastAsia="仿宋_GB2312" w:cs="仿宋_GB2312"/>
          <w:sz w:val="32"/>
          <w:szCs w:val="32"/>
        </w:rPr>
        <w:t>有民族自治地方的直辖市，域内生活着55个少数民族，且各自的传统习俗都独具特色并较为完整地保存了下来。土家族有摆手舞、赶年和花灯，苗族有赶秋节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踩山节，此外还有羊马节、火星节和哭嫁等民族习俗。土家吊脚楼和苗族刺绣、蜡染是古代人民绝无仅有的智慧结晶。川剧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直是中国戏曲宝库中的</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颗璀璨明珠，曾被冠以“蜀戏冠天下”的美名。川剧的剧目繁多，早有“唐三千，宋</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百，数不完的三列国”的说法，其中《白蛇传》、《彩楼记》、《玉簪记)、《柳</w:t>
      </w:r>
      <w:r>
        <w:rPr>
          <w:rFonts w:hint="eastAsia" w:ascii="仿宋_GB2312" w:hAnsi="仿宋_GB2312" w:eastAsia="仿宋_GB2312" w:cs="仿宋_GB2312"/>
          <w:sz w:val="32"/>
          <w:szCs w:val="32"/>
          <w:lang w:eastAsia="zh-CN"/>
        </w:rPr>
        <w:t>荫</w:t>
      </w:r>
      <w:r>
        <w:rPr>
          <w:rFonts w:hint="eastAsia" w:ascii="仿宋_GB2312" w:hAnsi="仿宋_GB2312" w:eastAsia="仿宋_GB2312" w:cs="仿宋_GB2312"/>
          <w:sz w:val="32"/>
          <w:szCs w:val="32"/>
        </w:rPr>
        <w:t>记》等名戏早已家喻户晓。川剧中还有很多绝技，有些至今令人拍案叫绝。200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年5月20日，川江号子经国务院批准列入第一批国家级非物质文化遗产名录。而重庆是川江号子的主要发样地和传承地之一。</w:t>
      </w:r>
    </w:p>
    <w:p>
      <w:pPr>
        <w:widowControl/>
        <w:spacing w:line="580" w:lineRule="exact"/>
        <w:ind w:firstLine="736"/>
        <w:rPr>
          <w:rFonts w:hint="eastAsia" w:ascii="楷体_GB2312" w:hAnsi="楷体_GB2312" w:eastAsia="楷体_GB2312" w:cs="楷体_GB2312"/>
          <w:color w:val="000000"/>
          <w:spacing w:val="24"/>
          <w:kern w:val="0"/>
          <w:sz w:val="32"/>
          <w:szCs w:val="32"/>
        </w:rPr>
      </w:pPr>
      <w:r>
        <w:rPr>
          <w:rFonts w:hint="eastAsia" w:ascii="楷体_GB2312" w:hAnsi="楷体_GB2312" w:eastAsia="楷体_GB2312" w:cs="楷体_GB2312"/>
          <w:b/>
          <w:bCs/>
          <w:color w:val="000000"/>
          <w:spacing w:val="24"/>
          <w:kern w:val="0"/>
          <w:sz w:val="32"/>
          <w:szCs w:val="32"/>
        </w:rPr>
        <w:t>（二）劣势</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旅游产品知名度低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重庆与周边省市山同脉、水同源，风土人情类似，造成了旅游开发资源雷同现象。以地貌复杂、旅游资源丰富的渝东南地区为例，目前开发项目主要有森林、地质公园、峡谷风景区。但是这些项目中主要产品类型为地质森林公园游、峡谷漂流、休闲娱乐、户外运动、民俗风情、历史遗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似率超过80%，线路重复率达到60%以上，导致旅游产品多且杂，缺乏系统性和精品旅游线路，不能吸引更多的国内外游客。另外，重庆西接四川、南邻云贵、东连湖北湖南、北苏陕西，与周边省市的精品旅游线路相比，重庆的旅游产品知名度明显不足。旅游产品质量较低、品种较少，开发进度不均，影响了重庆旅游业的综合竞争力。某些区县的旅游产品缺乏历史文化内涵，仅仅停留吃、喝、玩的传统旅游阶段，很难产生再游一次的想法。</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历史文化遗迹保护不够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庆最重要的历史文化遗产之一就是抗日战争时期留下的大量逸事和遗迹。据最新数据显示，重庆现存348处抗战遗址，主要集中在“一岛（渝中半岛）、三山（歌乐山、缙云山、南山）、三坝（沙坪坝、北碚夏坝、江津白沙坝）”如今，抗战遗迹、逸事成为重庆最富价值、最具代表性的文化遗产，是全国人民上下一心、团结一致的历史见证，同时向世界展示了我国人民为反法西斯战争的胜利做出的伟大贡献。近年来，因为多种因素的影响，历史文化遗迹出现损毁甚至逐渐消亡的现象，政府也加大了对陪都文化保护工作的支持力度，但保护工作所面临的现状仍然不容乐观，有些地方当局没有认识到抗战遗址的重要性，在城市改造过程中丢失了大批宝贵的历史文化遗产。</w:t>
      </w:r>
    </w:p>
    <w:p>
      <w:pPr>
        <w:pStyle w:val="3"/>
        <w:spacing w:before="156" w:beforeLines="50" w:beforeAutospacing="0" w:after="156" w:afterLines="50" w:afterAutospacing="0" w:line="500" w:lineRule="exact"/>
        <w:ind w:firstLine="643" w:firstLineChars="200"/>
        <w:jc w:val="both"/>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color w:val="000000"/>
          <w:sz w:val="32"/>
          <w:szCs w:val="32"/>
        </w:rPr>
        <w:t>传统宣传模式缺乏串连整合</w:t>
      </w:r>
      <w:r>
        <w:rPr>
          <w:rFonts w:hint="eastAsia" w:ascii="仿宋_GB2312" w:hAnsi="仿宋_GB2312" w:eastAsia="仿宋_GB2312" w:cs="仿宋_GB2312"/>
          <w:b/>
          <w:color w:val="000000"/>
          <w:sz w:val="32"/>
          <w:szCs w:val="32"/>
          <w:lang w:eastAsia="zh-CN"/>
        </w:rPr>
        <w:t>旅游</w:t>
      </w:r>
      <w:r>
        <w:rPr>
          <w:rFonts w:hint="eastAsia" w:ascii="仿宋_GB2312" w:hAnsi="仿宋_GB2312" w:eastAsia="仿宋_GB2312" w:cs="仿宋_GB2312"/>
          <w:b/>
          <w:color w:val="000000"/>
          <w:sz w:val="32"/>
          <w:szCs w:val="32"/>
        </w:rPr>
        <w:t>资源的有效载体</w:t>
      </w:r>
    </w:p>
    <w:p>
      <w:pPr>
        <w:pStyle w:val="3"/>
        <w:spacing w:before="156" w:beforeLines="50" w:beforeAutospacing="0" w:after="156" w:afterLines="5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重庆既有的旅游景点、文化</w:t>
      </w:r>
      <w:r>
        <w:rPr>
          <w:rFonts w:hint="eastAsia" w:ascii="仿宋_GB2312" w:hAnsi="仿宋_GB2312" w:eastAsia="仿宋_GB2312" w:cs="仿宋_GB2312"/>
          <w:color w:val="000000"/>
          <w:sz w:val="32"/>
          <w:szCs w:val="32"/>
        </w:rPr>
        <w:t>工程</w:t>
      </w:r>
      <w:r>
        <w:rPr>
          <w:rFonts w:hint="eastAsia" w:ascii="仿宋_GB2312" w:hAnsi="仿宋_GB2312" w:eastAsia="仿宋_GB2312" w:cs="仿宋_GB2312"/>
          <w:color w:val="000000"/>
          <w:sz w:val="32"/>
          <w:szCs w:val="32"/>
          <w:lang w:eastAsia="zh-CN"/>
        </w:rPr>
        <w:t>、线路品牌</w:t>
      </w:r>
      <w:r>
        <w:rPr>
          <w:rFonts w:hint="eastAsia" w:ascii="仿宋_GB2312" w:hAnsi="仿宋_GB2312" w:eastAsia="仿宋_GB2312" w:cs="仿宋_GB2312"/>
          <w:color w:val="000000"/>
          <w:sz w:val="32"/>
          <w:szCs w:val="32"/>
        </w:rPr>
        <w:t>之间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缺乏有效的载体串</w:t>
      </w:r>
      <w:r>
        <w:rPr>
          <w:rFonts w:hint="eastAsia" w:ascii="仿宋_GB2312" w:hAnsi="仿宋_GB2312" w:eastAsia="仿宋_GB2312" w:cs="仿宋_GB2312"/>
          <w:color w:val="000000"/>
          <w:sz w:val="32"/>
          <w:szCs w:val="32"/>
          <w:lang w:eastAsia="zh-CN"/>
        </w:rPr>
        <w:t>联</w:t>
      </w:r>
      <w:r>
        <w:rPr>
          <w:rFonts w:hint="eastAsia" w:ascii="仿宋_GB2312" w:hAnsi="仿宋_GB2312" w:eastAsia="仿宋_GB2312" w:cs="仿宋_GB2312"/>
          <w:color w:val="000000"/>
          <w:sz w:val="32"/>
          <w:szCs w:val="32"/>
        </w:rPr>
        <w:t>到一起，不</w:t>
      </w:r>
      <w:r>
        <w:rPr>
          <w:rFonts w:hint="eastAsia" w:ascii="仿宋_GB2312" w:hAnsi="仿宋_GB2312" w:eastAsia="仿宋_GB2312" w:cs="仿宋_GB2312"/>
          <w:color w:val="000000"/>
          <w:sz w:val="32"/>
          <w:szCs w:val="32"/>
          <w:lang w:eastAsia="zh-CN"/>
        </w:rPr>
        <w:t>利于</w:t>
      </w:r>
      <w:r>
        <w:rPr>
          <w:rFonts w:hint="eastAsia" w:ascii="仿宋_GB2312" w:hAnsi="仿宋_GB2312" w:eastAsia="仿宋_GB2312" w:cs="仿宋_GB2312"/>
          <w:color w:val="000000"/>
          <w:sz w:val="32"/>
          <w:szCs w:val="32"/>
        </w:rPr>
        <w:t>形成十指成拳、统筹对外的集合宣传效应。</w:t>
      </w:r>
    </w:p>
    <w:p>
      <w:pPr>
        <w:widowControl/>
        <w:spacing w:line="580" w:lineRule="exact"/>
        <w:ind w:firstLine="736" w:firstLineChars="200"/>
        <w:rPr>
          <w:rFonts w:hint="eastAsia" w:ascii="黑体" w:hAnsi="黑体" w:eastAsia="黑体" w:cs="黑体"/>
          <w:color w:val="000000"/>
          <w:spacing w:val="24"/>
          <w:kern w:val="0"/>
          <w:sz w:val="32"/>
          <w:szCs w:val="32"/>
          <w:lang w:val="en-US" w:eastAsia="zh-CN"/>
        </w:rPr>
      </w:pPr>
      <w:r>
        <w:rPr>
          <w:rFonts w:hint="eastAsia" w:ascii="黑体" w:hAnsi="黑体" w:eastAsia="黑体" w:cs="黑体"/>
          <w:color w:val="000000"/>
          <w:spacing w:val="24"/>
          <w:kern w:val="0"/>
          <w:sz w:val="32"/>
          <w:szCs w:val="32"/>
          <w:lang w:val="en-US" w:eastAsia="zh-CN"/>
        </w:rPr>
        <w:t xml:space="preserve">二、力量用到针尖上——集中资源将重庆旅游核心优势发挥到最大程度 </w:t>
      </w:r>
    </w:p>
    <w:p>
      <w:pPr>
        <w:spacing w:line="58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要在资源相对有限且短时间内实现重庆旅游的重点突破，如果采取全面开花、面面俱到的方式，力量会平均分散，形不成十指成拳的压强优势，不可能取得好的效果，有必要集中精力把重庆的核心旅游优势发挥到最大程度。纵观重庆的旅游优势，抛开政治和区位优势，能真正体现重庆唯一性的核心旅游优势是：三峡、山城、温泉和“三大”厚重的历史文化。</w:t>
      </w:r>
    </w:p>
    <w:p>
      <w:pPr>
        <w:spacing w:line="580" w:lineRule="exact"/>
        <w:ind w:firstLine="643" w:firstLineChars="200"/>
        <w:rPr>
          <w:rFonts w:hint="eastAsia" w:ascii="楷体_GB2312" w:hAnsi="楷体_GB2312" w:eastAsia="楷体_GB2312" w:cs="楷体_GB2312"/>
          <w:b/>
          <w:bCs w:val="0"/>
          <w:color w:val="000000"/>
          <w:sz w:val="32"/>
          <w:szCs w:val="32"/>
          <w:lang w:eastAsia="zh-CN"/>
        </w:rPr>
      </w:pPr>
      <w:r>
        <w:rPr>
          <w:rFonts w:hint="eastAsia" w:ascii="楷体_GB2312" w:hAnsi="楷体_GB2312" w:eastAsia="楷体_GB2312" w:cs="楷体_GB2312"/>
          <w:b/>
          <w:bCs w:val="0"/>
          <w:color w:val="000000"/>
          <w:sz w:val="32"/>
          <w:szCs w:val="32"/>
          <w:lang w:val="en-US" w:eastAsia="zh-CN"/>
        </w:rPr>
        <w:t>（一）重推“</w:t>
      </w:r>
      <w:r>
        <w:rPr>
          <w:rFonts w:hint="eastAsia" w:ascii="楷体_GB2312" w:hAnsi="楷体_GB2312" w:eastAsia="楷体_GB2312" w:cs="楷体_GB2312"/>
          <w:b/>
          <w:bCs w:val="0"/>
          <w:color w:val="000000"/>
          <w:sz w:val="32"/>
          <w:szCs w:val="32"/>
          <w:lang w:eastAsia="zh-CN"/>
        </w:rPr>
        <w:t>三峡”王牌线路</w:t>
      </w:r>
    </w:p>
    <w:p>
      <w:pPr>
        <w:spacing w:line="58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将文化和景点紧密结合，重点打造和推荐宣传好大足、白帝城、瞿塘峡、大宁河小三峡、巫峡五大核心王牌景点，将其提升和串联成精品旅游线路品牌，以此提升重庆三峡景区的知名度和辨识度，将其打造成重庆旅游的王牌线路。具体来说，各景点紧紧围绕其核心提升和打造品牌：</w:t>
      </w:r>
      <w:r>
        <w:rPr>
          <w:rFonts w:hint="eastAsia" w:ascii="仿宋_GB2312" w:hAnsi="仿宋_GB2312" w:eastAsia="仿宋_GB2312" w:cs="仿宋_GB2312"/>
          <w:b/>
          <w:bCs w:val="0"/>
          <w:color w:val="000000"/>
          <w:sz w:val="32"/>
          <w:szCs w:val="32"/>
          <w:lang w:eastAsia="zh-CN"/>
        </w:rPr>
        <w:t>大足</w:t>
      </w:r>
      <w:r>
        <w:rPr>
          <w:rFonts w:hint="eastAsia" w:ascii="仿宋_GB2312" w:hAnsi="仿宋_GB2312" w:eastAsia="仿宋_GB2312" w:cs="仿宋_GB2312"/>
          <w:b w:val="0"/>
          <w:bCs/>
          <w:color w:val="000000"/>
          <w:sz w:val="32"/>
          <w:szCs w:val="32"/>
          <w:lang w:eastAsia="zh-CN"/>
        </w:rPr>
        <w:t>——重点围绕宝顶山摩崖造像、 </w:t>
      </w:r>
      <w:r>
        <w:rPr>
          <w:rFonts w:hint="default" w:ascii="仿宋_GB2312" w:hAnsi="仿宋_GB2312" w:eastAsia="仿宋_GB2312" w:cs="仿宋_GB2312"/>
          <w:b w:val="0"/>
          <w:bCs/>
          <w:color w:val="000000"/>
          <w:sz w:val="32"/>
          <w:szCs w:val="32"/>
          <w:lang w:eastAsia="zh-CN"/>
        </w:rPr>
        <w:t>北山摩崖造像</w:t>
      </w:r>
      <w:r>
        <w:rPr>
          <w:rFonts w:hint="eastAsia" w:ascii="仿宋_GB2312" w:hAnsi="仿宋_GB2312" w:eastAsia="仿宋_GB2312" w:cs="仿宋_GB2312"/>
          <w:b w:val="0"/>
          <w:bCs/>
          <w:color w:val="000000"/>
          <w:sz w:val="32"/>
          <w:szCs w:val="32"/>
          <w:lang w:eastAsia="zh-CN"/>
        </w:rPr>
        <w:t>打造；</w:t>
      </w:r>
      <w:r>
        <w:rPr>
          <w:rFonts w:hint="eastAsia" w:ascii="仿宋_GB2312" w:hAnsi="仿宋_GB2312" w:eastAsia="仿宋_GB2312" w:cs="仿宋_GB2312"/>
          <w:b/>
          <w:bCs w:val="0"/>
          <w:color w:val="000000"/>
          <w:sz w:val="32"/>
          <w:szCs w:val="32"/>
          <w:lang w:eastAsia="zh-CN"/>
        </w:rPr>
        <w:t>白帝城</w:t>
      </w:r>
      <w:r>
        <w:rPr>
          <w:rFonts w:hint="eastAsia" w:ascii="仿宋_GB2312" w:hAnsi="仿宋_GB2312" w:eastAsia="仿宋_GB2312" w:cs="仿宋_GB2312"/>
          <w:b w:val="0"/>
          <w:bCs/>
          <w:color w:val="000000"/>
          <w:sz w:val="32"/>
          <w:szCs w:val="32"/>
          <w:lang w:eastAsia="zh-CN"/>
        </w:rPr>
        <w:t>——重点围绕公孙述典故、刘备“</w:t>
      </w:r>
      <w:r>
        <w:rPr>
          <w:rFonts w:hint="default" w:ascii="仿宋_GB2312" w:hAnsi="仿宋_GB2312" w:eastAsia="仿宋_GB2312" w:cs="仿宋_GB2312"/>
          <w:b w:val="0"/>
          <w:bCs/>
          <w:color w:val="000000"/>
          <w:sz w:val="32"/>
          <w:szCs w:val="32"/>
          <w:lang w:eastAsia="zh-CN"/>
        </w:rPr>
        <w:fldChar w:fldCharType="begin"/>
      </w:r>
      <w:r>
        <w:rPr>
          <w:rFonts w:hint="default" w:ascii="仿宋_GB2312" w:hAnsi="仿宋_GB2312" w:eastAsia="仿宋_GB2312" w:cs="仿宋_GB2312"/>
          <w:b w:val="0"/>
          <w:bCs/>
          <w:color w:val="000000"/>
          <w:sz w:val="32"/>
          <w:szCs w:val="32"/>
          <w:lang w:eastAsia="zh-CN"/>
        </w:rPr>
        <w:instrText xml:space="preserve"> HYPERLINK "https://baike.baidu.com/item/%E7%99%BD%E5%B8%9D%E5%9F%8E%E6%89%98%E5%AD%A4" \t "https://baike.baidu.com/item/%E9%95%BF%E6%B1%9F%E4%B8%89%E5%B3%A1%E6%B8%B8/_blank" </w:instrText>
      </w:r>
      <w:r>
        <w:rPr>
          <w:rFonts w:hint="default" w:ascii="仿宋_GB2312" w:hAnsi="仿宋_GB2312" w:eastAsia="仿宋_GB2312" w:cs="仿宋_GB2312"/>
          <w:b w:val="0"/>
          <w:bCs/>
          <w:color w:val="000000"/>
          <w:sz w:val="32"/>
          <w:szCs w:val="32"/>
          <w:lang w:eastAsia="zh-CN"/>
        </w:rPr>
        <w:fldChar w:fldCharType="separate"/>
      </w:r>
      <w:r>
        <w:rPr>
          <w:rFonts w:hint="default" w:ascii="仿宋_GB2312" w:hAnsi="仿宋_GB2312" w:eastAsia="仿宋_GB2312" w:cs="仿宋_GB2312"/>
          <w:b w:val="0"/>
          <w:bCs/>
          <w:color w:val="000000"/>
          <w:sz w:val="32"/>
          <w:szCs w:val="32"/>
          <w:lang w:eastAsia="zh-CN"/>
        </w:rPr>
        <w:t>白帝城托孤</w:t>
      </w:r>
      <w:r>
        <w:rPr>
          <w:rFonts w:hint="default" w:ascii="仿宋_GB2312" w:hAnsi="仿宋_GB2312" w:eastAsia="仿宋_GB2312" w:cs="仿宋_GB2312"/>
          <w:b w:val="0"/>
          <w:bCs/>
          <w:color w:val="000000"/>
          <w:sz w:val="32"/>
          <w:szCs w:val="32"/>
          <w:lang w:eastAsia="zh-CN"/>
        </w:rPr>
        <w:fldChar w:fldCharType="end"/>
      </w:r>
      <w:r>
        <w:rPr>
          <w:rFonts w:hint="default"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eastAsia="zh-CN"/>
        </w:rPr>
        <w:t>打造；</w:t>
      </w:r>
      <w:r>
        <w:rPr>
          <w:rFonts w:hint="eastAsia" w:ascii="仿宋_GB2312" w:hAnsi="仿宋_GB2312" w:eastAsia="仿宋_GB2312" w:cs="仿宋_GB2312"/>
          <w:b/>
          <w:bCs w:val="0"/>
          <w:color w:val="000000"/>
          <w:sz w:val="32"/>
          <w:szCs w:val="32"/>
          <w:lang w:eastAsia="zh-CN"/>
        </w:rPr>
        <w:t>瞿塘峡</w:t>
      </w:r>
      <w:r>
        <w:rPr>
          <w:rFonts w:hint="eastAsia" w:ascii="仿宋_GB2312" w:hAnsi="仿宋_GB2312" w:eastAsia="仿宋_GB2312" w:cs="仿宋_GB2312"/>
          <w:b w:val="0"/>
          <w:bCs/>
          <w:color w:val="000000"/>
          <w:sz w:val="32"/>
          <w:szCs w:val="32"/>
          <w:lang w:eastAsia="zh-CN"/>
        </w:rPr>
        <w:t>——重点围绕“西控巴渝收万壑，东连荆楚压群山”的雄伟、“镇金川之水，扼巴鄂咽喉”的险峻以及“夔门天下险”进行打造；</w:t>
      </w:r>
      <w:r>
        <w:rPr>
          <w:rFonts w:hint="eastAsia" w:ascii="仿宋_GB2312" w:hAnsi="仿宋_GB2312" w:eastAsia="仿宋_GB2312" w:cs="仿宋_GB2312"/>
          <w:b/>
          <w:bCs w:val="0"/>
          <w:color w:val="000000"/>
          <w:sz w:val="32"/>
          <w:szCs w:val="32"/>
          <w:lang w:eastAsia="zh-CN"/>
        </w:rPr>
        <w:t>大宁河小三峡</w:t>
      </w:r>
      <w:r>
        <w:rPr>
          <w:rFonts w:hint="eastAsia" w:ascii="仿宋_GB2312" w:hAnsi="仿宋_GB2312" w:eastAsia="仿宋_GB2312" w:cs="仿宋_GB2312"/>
          <w:b w:val="0"/>
          <w:bCs/>
          <w:color w:val="000000"/>
          <w:sz w:val="32"/>
          <w:szCs w:val="32"/>
          <w:lang w:eastAsia="zh-CN"/>
        </w:rPr>
        <w:t>——重点围绕恰似长江大三峡而胜似大三峡来打造；</w:t>
      </w:r>
      <w:r>
        <w:rPr>
          <w:rFonts w:hint="eastAsia" w:ascii="仿宋_GB2312" w:hAnsi="仿宋_GB2312" w:eastAsia="仿宋_GB2312" w:cs="仿宋_GB2312"/>
          <w:b/>
          <w:bCs w:val="0"/>
          <w:color w:val="000000"/>
          <w:sz w:val="32"/>
          <w:szCs w:val="32"/>
          <w:lang w:eastAsia="zh-CN"/>
        </w:rPr>
        <w:t>巫 峡</w:t>
      </w:r>
      <w:r>
        <w:rPr>
          <w:rFonts w:hint="eastAsia" w:ascii="仿宋_GB2312" w:hAnsi="仿宋_GB2312" w:eastAsia="仿宋_GB2312" w:cs="仿宋_GB2312"/>
          <w:b w:val="0"/>
          <w:bCs/>
          <w:color w:val="000000"/>
          <w:sz w:val="32"/>
          <w:szCs w:val="32"/>
          <w:lang w:eastAsia="zh-CN"/>
        </w:rPr>
        <w:t>——重点围绕“轻舟下巫峡，心在十二峰”来打造。在打造过程中，要特别注意融入历史上著名文学家对各景点的评价，著名军事家、政治家在各景点留下的痕迹和活动，使景点增添人文内涵，成为真正的世界王牌景点。</w:t>
      </w:r>
    </w:p>
    <w:p>
      <w:pPr>
        <w:spacing w:line="580" w:lineRule="exact"/>
        <w:ind w:firstLine="643" w:firstLineChars="200"/>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（二）力推“山城”特色品牌</w:t>
      </w:r>
    </w:p>
    <w:p>
      <w:pPr>
        <w:spacing w:line="58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围绕重庆特殊的地理环境，集中打造和展现世界上最独一无二的“山城”特色：地铁穿过民房、马路穿过房顶，南滨路一览山、水、桥，朝天门泰坦尼克广场，南山一棵树观景台见证城市长高、变亮，江北观音桥步行街见证历史沧桑，弹子石老街保留的法国水师兵营完整遗迹，重庆奥陶纪天空悬廊等吉尼斯世界纪录，以及体现</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"https://baike.baidu.com/item/%E6%B1%9F%E5%9F%8E/22351727" \t "https://baike.baidu.com/item/%E9%87%8D%E5%BA%86/_blank"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江城</w:t>
      </w:r>
      <w:r>
        <w:rPr>
          <w:rFonts w:hint="default" w:ascii="仿宋_GB2312" w:hAnsi="仿宋_GB2312" w:eastAsia="仿宋_GB2312" w:cs="仿宋_GB2312"/>
          <w:b w:val="0"/>
          <w:bCs/>
          <w:color w:val="000000"/>
          <w:sz w:val="32"/>
          <w:szCs w:val="32"/>
          <w:lang w:val="en-US" w:eastAsia="zh-CN"/>
        </w:rPr>
        <w:fldChar w:fldCharType="end"/>
      </w:r>
      <w:r>
        <w:rPr>
          <w:rFonts w:hint="default"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"https://baike.baidu.com/item/%E9%9B%BE%E9%83%BD/35626" \t "https://baike.baidu.com/item/%E9%87%8D%E5%BA%86/_blank"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雾都</w:t>
      </w:r>
      <w:r>
        <w:rPr>
          <w:rFonts w:hint="default" w:ascii="仿宋_GB2312" w:hAnsi="仿宋_GB2312" w:eastAsia="仿宋_GB2312" w:cs="仿宋_GB2312"/>
          <w:b w:val="0"/>
          <w:bCs/>
          <w:color w:val="000000"/>
          <w:sz w:val="32"/>
          <w:szCs w:val="32"/>
          <w:lang w:val="en-US" w:eastAsia="zh-CN"/>
        </w:rPr>
        <w:fldChar w:fldCharType="end"/>
      </w:r>
      <w:r>
        <w:rPr>
          <w:rFonts w:hint="default"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"https://baike.baidu.com/item/%E6%A1%A5%E9%83%BD/10584339" \t "https://baike.baidu.com/item/%E9%87%8D%E5%BA%86/_blank"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桥都</w:t>
      </w:r>
      <w:r>
        <w:rPr>
          <w:rFonts w:hint="default" w:ascii="仿宋_GB2312" w:hAnsi="仿宋_GB2312" w:eastAsia="仿宋_GB2312" w:cs="仿宋_GB2312"/>
          <w:b w:val="0"/>
          <w:bCs/>
          <w:color w:val="000000"/>
          <w:sz w:val="32"/>
          <w:szCs w:val="32"/>
          <w:lang w:val="en-US" w:eastAsia="zh-CN"/>
        </w:rPr>
        <w:fldChar w:fldCharType="end"/>
      </w:r>
      <w:r>
        <w:rPr>
          <w:rFonts w:hint="eastAsia" w:ascii="仿宋_GB2312" w:hAnsi="仿宋_GB2312" w:eastAsia="仿宋_GB2312" w:cs="仿宋_GB2312"/>
          <w:b w:val="0"/>
          <w:bCs/>
          <w:color w:val="000000"/>
          <w:sz w:val="32"/>
          <w:szCs w:val="32"/>
          <w:lang w:val="en-US" w:eastAsia="zh-CN"/>
        </w:rPr>
        <w:t>的景点，优先将体现山城味道的景点做精、做细、做到极致，充分展现重庆山城的特色品牌。</w:t>
      </w:r>
    </w:p>
    <w:p>
      <w:pPr>
        <w:spacing w:line="580" w:lineRule="exact"/>
        <w:ind w:firstLine="643" w:firstLineChars="200"/>
        <w:rPr>
          <w:rFonts w:hint="eastAsia" w:ascii="仿宋_GB2312" w:hAnsi="仿宋_GB2312" w:eastAsia="仿宋_GB2312" w:cs="仿宋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（三）精推“世界”温泉典范</w:t>
      </w:r>
    </w:p>
    <w:p>
      <w:pPr>
        <w:spacing w:line="58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摒弃温泉开发人竞相模仿拿来主义，浮躁与功利并存的急功近利，优先包装和提升六大温泉（南温泉、</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"https://baike.baidu.com/item/%E5%8C%97%E6%B8%A9%E6%B3%89" \t "https://baike.baidu.com/item/%E9%87%8D%E5%BA%86%E6%B8%A9%E6%B3%89/_blank"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北温泉</w:t>
      </w:r>
      <w:r>
        <w:rPr>
          <w:rFonts w:hint="default" w:ascii="仿宋_GB2312" w:hAnsi="仿宋_GB2312" w:eastAsia="仿宋_GB2312" w:cs="仿宋_GB2312"/>
          <w:b w:val="0"/>
          <w:bCs/>
          <w:color w:val="000000"/>
          <w:sz w:val="32"/>
          <w:szCs w:val="32"/>
          <w:lang w:val="en-US" w:eastAsia="zh-CN"/>
        </w:rPr>
        <w:fldChar w:fldCharType="end"/>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东温泉</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"https://baike.baidu.com/item/%E9%87%8D%E5%BA%86%E7%BB%9F%E6%99%AF%E6%B8%A9%E6%B3%89" \t "https://baike.baidu.com/item/%E9%87%8D%E5%BA%86%E6%B8%A9%E6%B3%89/_blank"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统景温泉</w:t>
      </w:r>
      <w:r>
        <w:rPr>
          <w:rFonts w:hint="default" w:ascii="仿宋_GB2312" w:hAnsi="仿宋_GB2312" w:eastAsia="仿宋_GB2312" w:cs="仿宋_GB2312"/>
          <w:b w:val="0"/>
          <w:bCs/>
          <w:color w:val="000000"/>
          <w:sz w:val="32"/>
          <w:szCs w:val="32"/>
          <w:lang w:val="en-US" w:eastAsia="zh-CN"/>
        </w:rPr>
        <w:fldChar w:fldCharType="end"/>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天赐温泉</w:t>
      </w:r>
      <w:r>
        <w:rPr>
          <w:rFonts w:hint="eastAsia" w:ascii="仿宋_GB2312" w:hAnsi="仿宋_GB2312" w:eastAsia="仿宋_GB2312" w:cs="仿宋_GB2312"/>
          <w:b w:val="0"/>
          <w:bCs/>
          <w:color w:val="000000"/>
          <w:sz w:val="32"/>
          <w:szCs w:val="32"/>
          <w:lang w:val="en-US" w:eastAsia="zh-CN"/>
        </w:rPr>
        <w:t>、香海温泉）质量，提升和完善温泉在沐浴、桑拿、按摩、SPA、康复、健身、医疗、观光、商务和度假等功能于一体的时尚旅游形态，夯实和奠定重庆全面打造世界温泉之都的雄厚基础。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right="0"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（四）优推“三大”文化品牌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 w:lineRule="atLeast"/>
        <w:ind w:left="0" w:right="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旅游如果失去了文化，就像身体失去了灵魂，将会变得浅薄而无价值，为此，深入挖掘和发展文化品牌，对于重庆旅游大发展来说，意义非常重大。</w:t>
      </w:r>
      <w:r>
        <w:rPr>
          <w:rFonts w:hint="eastAsia" w:ascii="仿宋_GB2312" w:hAnsi="仿宋_GB2312" w:eastAsia="仿宋_GB2312" w:cs="仿宋_GB2312"/>
          <w:b w:val="0"/>
          <w:bCs/>
          <w:color w:val="000000"/>
          <w:sz w:val="32"/>
          <w:szCs w:val="32"/>
          <w:lang w:val="en-US" w:eastAsia="zh-CN"/>
        </w:rPr>
        <w:t>在重庆厚重的历史文化、饮食文化中，最具核心竞争力的无疑是具有唯一性的</w:t>
      </w:r>
      <w:r>
        <w:rPr>
          <w:rFonts w:hint="eastAsia" w:ascii="仿宋_GB2312" w:hAnsi="仿宋_GB2312" w:eastAsia="仿宋_GB2312" w:cs="仿宋_GB2312"/>
          <w:b w:val="0"/>
          <w:bCs/>
          <w:color w:val="000000"/>
          <w:kern w:val="2"/>
          <w:sz w:val="32"/>
          <w:szCs w:val="32"/>
          <w:lang w:val="en-US" w:eastAsia="zh-CN" w:bidi="ar-SA"/>
        </w:rPr>
        <w:t>“巴渝文化、火锅文化、抗战文化”三大文化品牌。要实现文化上的优先、重点突破，有必要深入</w:t>
      </w:r>
      <w:r>
        <w:rPr>
          <w:rFonts w:hint="eastAsia" w:ascii="仿宋_GB2312" w:hAnsi="仿宋_GB2312" w:eastAsia="仿宋_GB2312" w:cs="仿宋_GB2312"/>
          <w:b w:val="0"/>
          <w:bCs/>
          <w:color w:val="000000"/>
          <w:sz w:val="32"/>
          <w:szCs w:val="32"/>
          <w:lang w:val="en-US" w:eastAsia="zh-CN"/>
        </w:rPr>
        <w:t>挖掘、抢救、保护和大力</w:t>
      </w:r>
      <w:r>
        <w:rPr>
          <w:rFonts w:hint="eastAsia" w:ascii="仿宋_GB2312" w:hAnsi="仿宋_GB2312" w:eastAsia="仿宋_GB2312" w:cs="仿宋_GB2312"/>
          <w:b w:val="0"/>
          <w:bCs/>
          <w:color w:val="000000"/>
          <w:kern w:val="2"/>
          <w:sz w:val="32"/>
          <w:szCs w:val="32"/>
          <w:lang w:val="en-US" w:eastAsia="zh-CN" w:bidi="ar-SA"/>
        </w:rPr>
        <w:t>发展巴渝文化、火锅文化和其特有的不可替代的抗战文化。</w:t>
      </w:r>
    </w:p>
    <w:p>
      <w:pPr>
        <w:widowControl/>
        <w:spacing w:line="580" w:lineRule="exact"/>
        <w:ind w:firstLine="736" w:firstLineChars="200"/>
        <w:rPr>
          <w:rFonts w:hint="eastAsia" w:ascii="黑体" w:hAnsi="黑体" w:eastAsia="黑体" w:cs="黑体"/>
          <w:color w:val="000000"/>
          <w:spacing w:val="24"/>
          <w:kern w:val="0"/>
          <w:sz w:val="32"/>
          <w:szCs w:val="32"/>
          <w:lang w:val="en-US" w:eastAsia="zh-CN"/>
        </w:rPr>
      </w:pPr>
      <w:r>
        <w:rPr>
          <w:rFonts w:hint="eastAsia" w:ascii="黑体" w:hAnsi="黑体" w:eastAsia="黑体" w:cs="黑体"/>
          <w:color w:val="000000"/>
          <w:spacing w:val="24"/>
          <w:kern w:val="0"/>
          <w:sz w:val="32"/>
          <w:szCs w:val="32"/>
          <w:lang w:val="en-US" w:eastAsia="zh-CN"/>
        </w:rPr>
        <w:t>三、以优势带动劣势逆转——</w:t>
      </w:r>
      <w:r>
        <w:rPr>
          <w:rFonts w:hint="eastAsia" w:ascii="黑体" w:hAnsi="黑体" w:eastAsia="黑体" w:cs="黑体"/>
          <w:sz w:val="32"/>
          <w:szCs w:val="32"/>
          <w:lang w:val="en-US" w:eastAsia="zh-CN"/>
        </w:rPr>
        <w:t>整合串连</w:t>
      </w:r>
      <w:r>
        <w:rPr>
          <w:rFonts w:hint="eastAsia" w:ascii="黑体" w:hAnsi="黑体" w:eastAsia="黑体" w:cs="黑体"/>
          <w:color w:val="000000"/>
          <w:spacing w:val="24"/>
          <w:kern w:val="0"/>
          <w:sz w:val="32"/>
          <w:szCs w:val="32"/>
          <w:lang w:val="en-US" w:eastAsia="zh-CN"/>
        </w:rPr>
        <w:t>打造重庆全域旅游产业链</w:t>
      </w:r>
    </w:p>
    <w:p>
      <w:pPr>
        <w:spacing w:line="580" w:lineRule="exact"/>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在举全市之力将重庆最核心、最具辨识度的旅游和文化产品优先打造成世界级品牌，短期内实现重点突破后，反过来，以</w:t>
      </w:r>
      <w:r>
        <w:rPr>
          <w:rFonts w:hint="eastAsia" w:ascii="黑体" w:hAnsi="黑体" w:eastAsia="黑体" w:cs="黑体"/>
          <w:b w:val="0"/>
          <w:bCs w:val="0"/>
          <w:color w:val="000000"/>
          <w:sz w:val="32"/>
          <w:szCs w:val="32"/>
          <w:u w:val="none"/>
          <w:lang w:eastAsia="zh-CN"/>
        </w:rPr>
        <w:t>“观峡逛城泡温泉，走镇窜村游巴渝”</w:t>
      </w:r>
      <w:r>
        <w:rPr>
          <w:rFonts w:hint="eastAsia" w:ascii="楷体_GB2312" w:hAnsi="楷体_GB2312" w:eastAsia="楷体_GB2312" w:cs="楷体_GB2312"/>
          <w:b w:val="0"/>
          <w:bCs w:val="0"/>
          <w:color w:val="000000"/>
          <w:sz w:val="32"/>
          <w:szCs w:val="32"/>
          <w:u w:val="none"/>
          <w:lang w:eastAsia="zh-CN"/>
        </w:rPr>
        <w:t>（注：观峡即观三峡，逛城即逛山城，走镇即走重庆历史名镇，窜村即重庆的美丽乡村）</w:t>
      </w:r>
      <w:r>
        <w:rPr>
          <w:rFonts w:hint="eastAsia" w:ascii="仿宋_GB2312" w:hAnsi="仿宋_GB2312" w:eastAsia="仿宋_GB2312" w:cs="仿宋_GB2312"/>
          <w:b w:val="0"/>
          <w:bCs w:val="0"/>
          <w:color w:val="000000"/>
          <w:sz w:val="32"/>
          <w:szCs w:val="32"/>
          <w:lang w:eastAsia="zh-CN"/>
        </w:rPr>
        <w:t>为总主题，把重庆旅游的核心优势：三峡、山城、世界温泉之都，与其他旅游和文化资源：古镇资源、美丽乡村资源，健康、康养，巴渝文化、三峡文化、抗战文化、革命文化、统战文化、移民文化，名人资源、非物质文化遗产资源、博物馆、图书馆等全面整合串连起来，实现一加一大于二的乘数效应，最终带动重庆旅游的全产业链发展。</w:t>
      </w:r>
    </w:p>
    <w:p>
      <w:pPr>
        <w:widowControl/>
        <w:numPr>
          <w:ilvl w:val="0"/>
          <w:numId w:val="0"/>
        </w:numPr>
        <w:spacing w:line="270" w:lineRule="atLeast"/>
        <w:ind w:firstLine="643" w:firstLineChars="2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（一）“三峡”王牌旅游线的全面拓展、提升和打造</w:t>
      </w:r>
    </w:p>
    <w:p>
      <w:pPr>
        <w:widowControl/>
        <w:numPr>
          <w:ilvl w:val="0"/>
          <w:numId w:val="0"/>
        </w:numPr>
        <w:spacing w:line="270" w:lineRule="atLeast"/>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在优先将</w:t>
      </w:r>
      <w:r>
        <w:rPr>
          <w:rFonts w:hint="eastAsia" w:ascii="仿宋_GB2312" w:hAnsi="仿宋_GB2312" w:eastAsia="仿宋_GB2312" w:cs="仿宋_GB2312"/>
          <w:b w:val="0"/>
          <w:bCs w:val="0"/>
          <w:color w:val="000000"/>
          <w:sz w:val="32"/>
          <w:szCs w:val="32"/>
          <w:lang w:eastAsia="zh-CN"/>
        </w:rPr>
        <w:t>大</w:t>
      </w:r>
      <w:r>
        <w:rPr>
          <w:rFonts w:hint="eastAsia" w:ascii="仿宋_GB2312" w:hAnsi="仿宋_GB2312" w:eastAsia="仿宋_GB2312" w:cs="仿宋_GB2312"/>
          <w:b w:val="0"/>
          <w:bCs/>
          <w:color w:val="000000"/>
          <w:sz w:val="32"/>
          <w:szCs w:val="32"/>
          <w:lang w:eastAsia="zh-CN"/>
        </w:rPr>
        <w:t>足、白帝城、瞿塘峡、大宁河小三峡、巫峡五大核心王牌景点打造提升的基础上，进一步深入挖掘三峡文化和沿线各景点（包括古镇、村落）资源，在三峡游大主题的下面，再开设若干个分主题、小主题，最终形成一个以三峡游主线为核心的丰富旅游产品链，供游客按需选择。</w:t>
      </w:r>
    </w:p>
    <w:p>
      <w:pPr>
        <w:widowControl/>
        <w:numPr>
          <w:ilvl w:val="0"/>
          <w:numId w:val="0"/>
        </w:numPr>
        <w:spacing w:line="270" w:lineRule="atLeast"/>
        <w:ind w:firstLine="643" w:firstLineChars="2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（二）“山城”标杆品牌的进一步丰富和拓展</w:t>
      </w:r>
    </w:p>
    <w:p>
      <w:pPr>
        <w:widowControl/>
        <w:numPr>
          <w:ilvl w:val="0"/>
          <w:numId w:val="0"/>
        </w:numPr>
        <w:spacing w:line="270" w:lineRule="atLeast"/>
        <w:ind w:firstLine="642"/>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color w:val="000000"/>
          <w:sz w:val="32"/>
          <w:szCs w:val="32"/>
          <w:lang w:val="en-US" w:eastAsia="zh-CN"/>
        </w:rPr>
        <w:t>在重点突破阶段把体现山城味道的景点做精、做细、做到极致的基础上，进一步拓展思路，将</w:t>
      </w:r>
      <w:r>
        <w:rPr>
          <w:rFonts w:hint="eastAsia" w:ascii="仿宋_GB2312" w:hAnsi="仿宋_GB2312" w:eastAsia="仿宋_GB2312" w:cs="仿宋_GB2312"/>
          <w:b w:val="0"/>
          <w:bCs w:val="0"/>
          <w:color w:val="000000"/>
          <w:sz w:val="32"/>
          <w:szCs w:val="32"/>
          <w:lang w:eastAsia="zh-CN"/>
        </w:rPr>
        <w:t>巴渝文化、抗战文化</w:t>
      </w:r>
      <w:r>
        <w:rPr>
          <w:rFonts w:hint="eastAsia" w:ascii="楷体_GB2312" w:hAnsi="楷体_GB2312" w:eastAsia="楷体_GB2312" w:cs="楷体_GB2312"/>
          <w:b w:val="0"/>
          <w:bCs w:val="0"/>
          <w:color w:val="000000"/>
          <w:sz w:val="32"/>
          <w:szCs w:val="32"/>
          <w:lang w:eastAsia="zh-CN"/>
        </w:rPr>
        <w:t>（</w:t>
      </w:r>
      <w:r>
        <w:rPr>
          <w:rFonts w:hint="default" w:ascii="楷体_GB2312" w:hAnsi="楷体_GB2312" w:eastAsia="楷体_GB2312" w:cs="楷体_GB2312"/>
          <w:b w:val="0"/>
          <w:bCs w:val="0"/>
          <w:color w:val="000000"/>
          <w:sz w:val="32"/>
          <w:szCs w:val="32"/>
          <w:lang w:val="en-US" w:eastAsia="zh-CN"/>
        </w:rPr>
        <w:t>“</w:t>
      </w:r>
      <w:r>
        <w:rPr>
          <w:rFonts w:hint="default" w:ascii="楷体_GB2312" w:hAnsi="楷体_GB2312" w:eastAsia="楷体_GB2312" w:cs="楷体_GB2312"/>
          <w:b w:val="0"/>
          <w:bCs w:val="0"/>
          <w:color w:val="000000"/>
          <w:sz w:val="32"/>
          <w:szCs w:val="32"/>
          <w:lang w:val="en-US" w:eastAsia="zh-CN"/>
        </w:rPr>
        <w:fldChar w:fldCharType="begin"/>
      </w:r>
      <w:r>
        <w:rPr>
          <w:rFonts w:hint="default" w:ascii="楷体_GB2312" w:hAnsi="楷体_GB2312" w:eastAsia="楷体_GB2312" w:cs="楷体_GB2312"/>
          <w:b w:val="0"/>
          <w:bCs w:val="0"/>
          <w:color w:val="000000"/>
          <w:sz w:val="32"/>
          <w:szCs w:val="32"/>
          <w:lang w:val="en-US" w:eastAsia="zh-CN"/>
        </w:rPr>
        <w:instrText xml:space="preserve"> HYPERLINK "https://baike.baidu.com/item/%E8%8B%B1%E9%9B%84%E4%B9%8B%E5%9F%8E/2479120" \t "https://baike.baidu.com/item/%E9%87%8D%E5%BA%86/_blank" </w:instrText>
      </w:r>
      <w:r>
        <w:rPr>
          <w:rFonts w:hint="default" w:ascii="楷体_GB2312" w:hAnsi="楷体_GB2312" w:eastAsia="楷体_GB2312" w:cs="楷体_GB2312"/>
          <w:b w:val="0"/>
          <w:bCs w:val="0"/>
          <w:color w:val="000000"/>
          <w:sz w:val="32"/>
          <w:szCs w:val="32"/>
          <w:lang w:val="en-US" w:eastAsia="zh-CN"/>
        </w:rPr>
        <w:fldChar w:fldCharType="separate"/>
      </w:r>
      <w:r>
        <w:rPr>
          <w:rFonts w:hint="default" w:ascii="楷体_GB2312" w:hAnsi="楷体_GB2312" w:eastAsia="楷体_GB2312" w:cs="楷体_GB2312"/>
          <w:b w:val="0"/>
          <w:bCs w:val="0"/>
          <w:color w:val="000000"/>
          <w:sz w:val="32"/>
          <w:szCs w:val="32"/>
          <w:lang w:val="en-US" w:eastAsia="zh-CN"/>
        </w:rPr>
        <w:t>英雄之城</w:t>
      </w:r>
      <w:r>
        <w:rPr>
          <w:rFonts w:hint="default" w:ascii="楷体_GB2312" w:hAnsi="楷体_GB2312" w:eastAsia="楷体_GB2312" w:cs="楷体_GB2312"/>
          <w:b w:val="0"/>
          <w:bCs w:val="0"/>
          <w:color w:val="000000"/>
          <w:sz w:val="32"/>
          <w:szCs w:val="32"/>
          <w:lang w:val="en-US" w:eastAsia="zh-CN"/>
        </w:rPr>
        <w:fldChar w:fldCharType="end"/>
      </w:r>
      <w:r>
        <w:rPr>
          <w:rFonts w:hint="default" w:ascii="楷体_GB2312" w:hAnsi="楷体_GB2312" w:eastAsia="楷体_GB2312" w:cs="楷体_GB2312"/>
          <w:b w:val="0"/>
          <w:bCs w:val="0"/>
          <w:color w:val="000000"/>
          <w:sz w:val="32"/>
          <w:szCs w:val="32"/>
          <w:lang w:val="en-US" w:eastAsia="zh-CN"/>
        </w:rPr>
        <w:t>”、“不屈之城”</w:t>
      </w:r>
      <w:r>
        <w:rPr>
          <w:rFonts w:hint="eastAsia" w:ascii="楷体_GB2312" w:hAnsi="楷体_GB2312" w:eastAsia="楷体_GB2312" w:cs="楷体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eastAsia="zh-CN"/>
        </w:rPr>
        <w:t>、革命文化（</w:t>
      </w:r>
      <w:r>
        <w:rPr>
          <w:rFonts w:hint="eastAsia" w:ascii="楷体_GB2312" w:hAnsi="楷体_GB2312" w:eastAsia="楷体_GB2312" w:cs="楷体_GB2312"/>
          <w:b w:val="0"/>
          <w:bCs w:val="0"/>
          <w:color w:val="000000"/>
          <w:sz w:val="32"/>
          <w:szCs w:val="32"/>
          <w:lang w:eastAsia="zh-CN"/>
        </w:rPr>
        <w:t>如</w:t>
      </w:r>
      <w:r>
        <w:rPr>
          <w:rFonts w:hint="default" w:ascii="楷体_GB2312" w:hAnsi="楷体_GB2312" w:eastAsia="楷体_GB2312" w:cs="楷体_GB2312"/>
          <w:b w:val="0"/>
          <w:bCs w:val="0"/>
          <w:color w:val="000000"/>
          <w:sz w:val="32"/>
          <w:szCs w:val="32"/>
          <w:lang w:val="en-US" w:eastAsia="zh-CN"/>
        </w:rPr>
        <w:t>“红岩精神”</w:t>
      </w:r>
      <w:r>
        <w:rPr>
          <w:rFonts w:hint="eastAsia" w:ascii="楷体_GB2312" w:hAnsi="楷体_GB2312" w:eastAsia="楷体_GB2312" w:cs="楷体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、统战文化、移民文化（</w:t>
      </w:r>
      <w:r>
        <w:rPr>
          <w:rFonts w:hint="eastAsia" w:ascii="楷体_GB2312" w:hAnsi="楷体_GB2312" w:eastAsia="楷体_GB2312" w:cs="楷体_GB2312"/>
          <w:b w:val="0"/>
          <w:bCs w:val="0"/>
          <w:color w:val="000000"/>
          <w:sz w:val="32"/>
          <w:szCs w:val="32"/>
          <w:lang w:val="en-US" w:eastAsia="zh-CN"/>
        </w:rPr>
        <w:t>3000万人口</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55个民族，</w:t>
      </w:r>
      <w:r>
        <w:rPr>
          <w:rFonts w:hint="eastAsia" w:ascii="楷体_GB2312" w:hAnsi="楷体_GB2312" w:eastAsia="楷体_GB2312" w:cs="楷体_GB2312"/>
          <w:b w:val="0"/>
          <w:bCs w:val="0"/>
          <w:color w:val="000000"/>
          <w:sz w:val="32"/>
          <w:szCs w:val="32"/>
          <w:lang w:eastAsia="zh-CN"/>
        </w:rPr>
        <w:t>浓缩了中国的民族结构和包容并举精神</w:t>
      </w:r>
      <w:r>
        <w:rPr>
          <w:rFonts w:hint="eastAsia" w:ascii="仿宋_GB2312" w:hAnsi="仿宋_GB2312" w:eastAsia="仿宋_GB2312" w:cs="仿宋_GB2312"/>
          <w:b w:val="0"/>
          <w:bCs w:val="0"/>
          <w:color w:val="000000"/>
          <w:sz w:val="32"/>
          <w:szCs w:val="32"/>
          <w:lang w:eastAsia="zh-CN"/>
        </w:rPr>
        <w:t>），重庆火锅文化</w:t>
      </w:r>
      <w:r>
        <w:rPr>
          <w:rFonts w:hint="eastAsia" w:ascii="楷体_GB2312" w:hAnsi="楷体_GB2312" w:eastAsia="楷体_GB2312" w:cs="楷体_GB2312"/>
          <w:b w:val="0"/>
          <w:bCs w:val="0"/>
          <w:color w:val="000000"/>
          <w:sz w:val="32"/>
          <w:szCs w:val="32"/>
          <w:lang w:val="en-US" w:eastAsia="zh-CN"/>
        </w:rPr>
        <w:t>（世界火锅之都），</w:t>
      </w:r>
      <w:r>
        <w:rPr>
          <w:rFonts w:hint="eastAsia" w:ascii="仿宋_GB2312" w:hAnsi="仿宋_GB2312" w:eastAsia="仿宋_GB2312" w:cs="仿宋_GB2312"/>
          <w:b w:val="0"/>
          <w:bCs w:val="0"/>
          <w:color w:val="000000"/>
          <w:sz w:val="32"/>
          <w:szCs w:val="32"/>
          <w:lang w:val="en-US" w:eastAsia="zh-CN"/>
        </w:rPr>
        <w:t>与</w:t>
      </w:r>
      <w:r>
        <w:rPr>
          <w:rFonts w:hint="default" w:ascii="仿宋_GB2312" w:hAnsi="仿宋_GB2312" w:eastAsia="仿宋_GB2312" w:cs="仿宋_GB2312"/>
          <w:b w:val="0"/>
          <w:bCs w:val="0"/>
          <w:color w:val="000000"/>
          <w:sz w:val="32"/>
          <w:szCs w:val="32"/>
          <w:lang w:val="en-US" w:eastAsia="zh-CN"/>
        </w:rPr>
        <w:t>2个世界自然遗产</w:t>
      </w:r>
      <w:r>
        <w:rPr>
          <w:rFonts w:hint="eastAsia" w:ascii="仿宋_GB2312" w:hAnsi="仿宋_GB2312" w:eastAsia="仿宋_GB2312" w:cs="仿宋_GB2312"/>
          <w:b w:val="0"/>
          <w:bCs w:val="0"/>
          <w:color w:val="000000"/>
          <w:sz w:val="32"/>
          <w:szCs w:val="32"/>
          <w:lang w:val="en-US" w:eastAsia="zh-CN"/>
        </w:rPr>
        <w:t>地</w:t>
      </w:r>
      <w:r>
        <w:rPr>
          <w:rFonts w:hint="default" w:ascii="仿宋_GB2312" w:hAnsi="仿宋_GB2312" w:eastAsia="仿宋_GB2312" w:cs="仿宋_GB2312"/>
          <w:b w:val="0"/>
          <w:bCs w:val="0"/>
          <w:color w:val="000000"/>
          <w:sz w:val="32"/>
          <w:szCs w:val="32"/>
          <w:lang w:val="en-US" w:eastAsia="zh-CN"/>
        </w:rPr>
        <w:t>（</w:t>
      </w:r>
      <w:r>
        <w:rPr>
          <w:rFonts w:hint="default" w:ascii="楷体_GB2312" w:hAnsi="楷体_GB2312" w:eastAsia="楷体_GB2312" w:cs="楷体_GB2312"/>
          <w:b w:val="0"/>
          <w:bCs w:val="0"/>
          <w:color w:val="000000"/>
          <w:sz w:val="32"/>
          <w:szCs w:val="32"/>
          <w:lang w:val="en-US" w:eastAsia="zh-CN"/>
        </w:rPr>
        <w:fldChar w:fldCharType="begin"/>
      </w:r>
      <w:r>
        <w:rPr>
          <w:rFonts w:hint="default" w:ascii="楷体_GB2312" w:hAnsi="楷体_GB2312" w:eastAsia="楷体_GB2312" w:cs="楷体_GB2312"/>
          <w:b w:val="0"/>
          <w:bCs w:val="0"/>
          <w:color w:val="000000"/>
          <w:sz w:val="32"/>
          <w:szCs w:val="32"/>
          <w:lang w:val="en-US" w:eastAsia="zh-CN"/>
        </w:rPr>
        <w:instrText xml:space="preserve"> HYPERLINK "https://baike.baidu.com/item/%E9%87%8D%E5%BA%86%E6%AD%A6%E9%9A%86%E5%96%80%E6%96%AF%E7%89%B9" \t "https://baike.baidu.com/item/%E9%87%8D%E5%BA%86/_blank" </w:instrText>
      </w:r>
      <w:r>
        <w:rPr>
          <w:rFonts w:hint="default" w:ascii="楷体_GB2312" w:hAnsi="楷体_GB2312" w:eastAsia="楷体_GB2312" w:cs="楷体_GB2312"/>
          <w:b w:val="0"/>
          <w:bCs w:val="0"/>
          <w:color w:val="000000"/>
          <w:sz w:val="32"/>
          <w:szCs w:val="32"/>
          <w:lang w:val="en-US" w:eastAsia="zh-CN"/>
        </w:rPr>
        <w:fldChar w:fldCharType="separate"/>
      </w:r>
      <w:r>
        <w:rPr>
          <w:rFonts w:hint="default" w:ascii="楷体_GB2312" w:hAnsi="楷体_GB2312" w:eastAsia="楷体_GB2312" w:cs="楷体_GB2312"/>
          <w:b w:val="0"/>
          <w:bCs w:val="0"/>
          <w:color w:val="000000"/>
          <w:sz w:val="32"/>
          <w:szCs w:val="32"/>
          <w:lang w:val="en-US" w:eastAsia="zh-CN"/>
        </w:rPr>
        <w:t>重庆武隆喀斯特</w:t>
      </w:r>
      <w:r>
        <w:rPr>
          <w:rFonts w:hint="default" w:ascii="楷体_GB2312" w:hAnsi="楷体_GB2312" w:eastAsia="楷体_GB2312" w:cs="楷体_GB2312"/>
          <w:b w:val="0"/>
          <w:bCs w:val="0"/>
          <w:color w:val="000000"/>
          <w:sz w:val="32"/>
          <w:szCs w:val="32"/>
          <w:lang w:val="en-US" w:eastAsia="zh-CN"/>
        </w:rPr>
        <w:fldChar w:fldCharType="end"/>
      </w:r>
      <w:r>
        <w:rPr>
          <w:rFonts w:hint="default" w:ascii="楷体_GB2312" w:hAnsi="楷体_GB2312" w:eastAsia="楷体_GB2312" w:cs="楷体_GB2312"/>
          <w:b w:val="0"/>
          <w:bCs w:val="0"/>
          <w:color w:val="000000"/>
          <w:sz w:val="32"/>
          <w:szCs w:val="32"/>
          <w:lang w:val="en-US" w:eastAsia="zh-CN"/>
        </w:rPr>
        <w:t>旅游区、重庆</w:t>
      </w:r>
      <w:r>
        <w:rPr>
          <w:rFonts w:hint="default" w:ascii="楷体_GB2312" w:hAnsi="楷体_GB2312" w:eastAsia="楷体_GB2312" w:cs="楷体_GB2312"/>
          <w:b w:val="0"/>
          <w:bCs w:val="0"/>
          <w:color w:val="000000"/>
          <w:sz w:val="32"/>
          <w:szCs w:val="32"/>
          <w:lang w:val="en-US" w:eastAsia="zh-CN"/>
        </w:rPr>
        <w:fldChar w:fldCharType="begin"/>
      </w:r>
      <w:r>
        <w:rPr>
          <w:rFonts w:hint="default" w:ascii="楷体_GB2312" w:hAnsi="楷体_GB2312" w:eastAsia="楷体_GB2312" w:cs="楷体_GB2312"/>
          <w:b w:val="0"/>
          <w:bCs w:val="0"/>
          <w:color w:val="000000"/>
          <w:sz w:val="32"/>
          <w:szCs w:val="32"/>
          <w:lang w:val="en-US" w:eastAsia="zh-CN"/>
        </w:rPr>
        <w:instrText xml:space="preserve"> HYPERLINK "https://baike.baidu.com/item/%E9%87%91%E4%BD%9B%E5%B1%B1" \t "https://baike.baidu.com/item/%E9%87%8D%E5%BA%86/_blank" </w:instrText>
      </w:r>
      <w:r>
        <w:rPr>
          <w:rFonts w:hint="default" w:ascii="楷体_GB2312" w:hAnsi="楷体_GB2312" w:eastAsia="楷体_GB2312" w:cs="楷体_GB2312"/>
          <w:b w:val="0"/>
          <w:bCs w:val="0"/>
          <w:color w:val="000000"/>
          <w:sz w:val="32"/>
          <w:szCs w:val="32"/>
          <w:lang w:val="en-US" w:eastAsia="zh-CN"/>
        </w:rPr>
        <w:fldChar w:fldCharType="separate"/>
      </w:r>
      <w:r>
        <w:rPr>
          <w:rFonts w:hint="default" w:ascii="楷体_GB2312" w:hAnsi="楷体_GB2312" w:eastAsia="楷体_GB2312" w:cs="楷体_GB2312"/>
          <w:b w:val="0"/>
          <w:bCs w:val="0"/>
          <w:color w:val="000000"/>
          <w:sz w:val="32"/>
          <w:szCs w:val="32"/>
          <w:lang w:val="en-US" w:eastAsia="zh-CN"/>
        </w:rPr>
        <w:t>金佛山</w:t>
      </w:r>
      <w:r>
        <w:rPr>
          <w:rFonts w:hint="default" w:ascii="楷体_GB2312" w:hAnsi="楷体_GB2312" w:eastAsia="楷体_GB2312" w:cs="楷体_GB2312"/>
          <w:b w:val="0"/>
          <w:bCs w:val="0"/>
          <w:color w:val="000000"/>
          <w:sz w:val="32"/>
          <w:szCs w:val="32"/>
          <w:lang w:val="en-US" w:eastAsia="zh-CN"/>
        </w:rPr>
        <w:fldChar w:fldCharType="end"/>
      </w:r>
      <w:r>
        <w:rPr>
          <w:rFonts w:hint="default" w:ascii="楷体_GB2312" w:hAnsi="楷体_GB2312" w:eastAsia="楷体_GB2312" w:cs="楷体_GB2312"/>
          <w:b w:val="0"/>
          <w:bCs w:val="0"/>
          <w:color w:val="000000"/>
          <w:sz w:val="32"/>
          <w:szCs w:val="32"/>
          <w:lang w:val="en-US" w:eastAsia="zh-CN"/>
        </w:rPr>
        <w:t>喀斯特 </w:t>
      </w:r>
      <w:r>
        <w:rPr>
          <w:rFonts w:hint="default"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以及众多的</w:t>
      </w:r>
      <w:r>
        <w:rPr>
          <w:rFonts w:hint="eastAsia" w:ascii="仿宋_GB2312" w:hAnsi="仿宋_GB2312" w:eastAsia="仿宋_GB2312" w:cs="仿宋_GB2312"/>
          <w:b w:val="0"/>
          <w:bCs w:val="0"/>
          <w:color w:val="000000"/>
          <w:sz w:val="32"/>
          <w:szCs w:val="32"/>
          <w:lang w:eastAsia="zh-CN"/>
        </w:rPr>
        <w:t>名人资源、非物质文化遗产资源、博物馆、图书馆、工业旅游（</w:t>
      </w:r>
      <w:r>
        <w:rPr>
          <w:rFonts w:hint="eastAsia" w:ascii="楷体_GB2312" w:hAnsi="楷体_GB2312" w:eastAsia="楷体_GB2312" w:cs="楷体_GB2312"/>
          <w:b w:val="0"/>
          <w:bCs w:val="0"/>
          <w:color w:val="000000"/>
          <w:sz w:val="32"/>
          <w:szCs w:val="32"/>
          <w:lang w:eastAsia="zh-CN"/>
        </w:rPr>
        <w:t>如依托</w:t>
      </w:r>
      <w:r>
        <w:rPr>
          <w:rFonts w:hint="default" w:ascii="楷体_GB2312" w:hAnsi="楷体_GB2312" w:eastAsia="楷体_GB2312" w:cs="楷体_GB2312"/>
          <w:b w:val="0"/>
          <w:bCs w:val="0"/>
          <w:color w:val="000000"/>
          <w:sz w:val="32"/>
          <w:szCs w:val="32"/>
          <w:lang w:val="en-US" w:eastAsia="zh-CN"/>
        </w:rPr>
        <w:t>全球最大电子信息产业集群</w:t>
      </w:r>
      <w:r>
        <w:rPr>
          <w:rFonts w:hint="eastAsia" w:ascii="楷体_GB2312" w:hAnsi="楷体_GB2312" w:eastAsia="楷体_GB2312" w:cs="楷体_GB2312"/>
          <w:b w:val="0"/>
          <w:bCs w:val="0"/>
          <w:color w:val="000000"/>
          <w:sz w:val="32"/>
          <w:szCs w:val="32"/>
          <w:lang w:val="en-US" w:eastAsia="zh-CN"/>
        </w:rPr>
        <w:t>、</w:t>
      </w:r>
      <w:r>
        <w:rPr>
          <w:rFonts w:hint="default" w:ascii="楷体_GB2312" w:hAnsi="楷体_GB2312" w:eastAsia="楷体_GB2312" w:cs="楷体_GB2312"/>
          <w:b w:val="0"/>
          <w:bCs w:val="0"/>
          <w:color w:val="000000"/>
          <w:sz w:val="32"/>
          <w:szCs w:val="32"/>
          <w:lang w:val="en-US" w:eastAsia="zh-CN"/>
        </w:rPr>
        <w:t>全球最大的笔记本电脑生产基地、全球第二大手机生产基地</w:t>
      </w:r>
      <w:r>
        <w:rPr>
          <w:rFonts w:hint="eastAsia" w:ascii="楷体_GB2312" w:hAnsi="楷体_GB2312" w:eastAsia="楷体_GB2312" w:cs="楷体_GB2312"/>
          <w:b w:val="0"/>
          <w:bCs w:val="0"/>
          <w:color w:val="000000"/>
          <w:sz w:val="32"/>
          <w:szCs w:val="32"/>
          <w:lang w:val="en-US" w:eastAsia="zh-CN"/>
        </w:rPr>
        <w:t>、</w:t>
      </w:r>
      <w:r>
        <w:rPr>
          <w:rFonts w:hint="default" w:ascii="楷体_GB2312" w:hAnsi="楷体_GB2312" w:eastAsia="楷体_GB2312" w:cs="楷体_GB2312"/>
          <w:b w:val="0"/>
          <w:bCs w:val="0"/>
          <w:color w:val="000000"/>
          <w:sz w:val="32"/>
          <w:szCs w:val="32"/>
          <w:lang w:val="en-US" w:eastAsia="zh-CN"/>
        </w:rPr>
        <w:t>国内最大汽车产业集群</w:t>
      </w:r>
      <w:r>
        <w:rPr>
          <w:rFonts w:hint="eastAsia" w:ascii="楷体_GB2312" w:hAnsi="楷体_GB2312" w:eastAsia="楷体_GB2312" w:cs="楷体_GB2312"/>
          <w:b w:val="0"/>
          <w:bCs w:val="0"/>
          <w:color w:val="000000"/>
          <w:sz w:val="32"/>
          <w:szCs w:val="32"/>
          <w:lang w:val="en-US" w:eastAsia="zh-CN"/>
        </w:rPr>
        <w:t>等发展电子信息产品、笔记本电脑、手机、汽车生产观光以及产品使用体验游等工业旅游品牌</w:t>
      </w:r>
      <w:r>
        <w:rPr>
          <w:rFonts w:hint="default" w:ascii="Arial" w:hAnsi="Arial" w:eastAsia="宋体" w:cs="Arial"/>
          <w:i w:val="0"/>
          <w:caps w:val="0"/>
          <w:color w:val="3366CC"/>
          <w:spacing w:val="0"/>
          <w:kern w:val="0"/>
          <w:sz w:val="28"/>
          <w:szCs w:val="28"/>
          <w:shd w:val="clear" w:fill="FFFFFF"/>
          <w:vertAlign w:val="baseline"/>
          <w:lang w:val="en-US" w:eastAsia="zh-CN" w:bidi="ar"/>
        </w:rPr>
        <w:t> </w:t>
      </w:r>
      <w:r>
        <w:rPr>
          <w:rFonts w:hint="eastAsia" w:ascii="仿宋_GB2312" w:hAnsi="仿宋_GB2312" w:eastAsia="仿宋_GB2312" w:cs="仿宋_GB2312"/>
          <w:b w:val="0"/>
          <w:bCs w:val="0"/>
          <w:color w:val="000000"/>
          <w:sz w:val="32"/>
          <w:szCs w:val="32"/>
          <w:lang w:eastAsia="zh-CN"/>
        </w:rPr>
        <w:t>）、体育旅游（</w:t>
      </w:r>
      <w:r>
        <w:rPr>
          <w:rFonts w:hint="eastAsia" w:ascii="楷体_GB2312" w:hAnsi="楷体_GB2312" w:eastAsia="楷体_GB2312" w:cs="楷体_GB2312"/>
          <w:b w:val="0"/>
          <w:bCs w:val="0"/>
          <w:color w:val="000000"/>
          <w:sz w:val="32"/>
          <w:szCs w:val="32"/>
          <w:lang w:val="en-US" w:eastAsia="zh-CN"/>
        </w:rPr>
        <w:t>如利用山城地理特色，开展蹦极、探险等体育旅游活动</w:t>
      </w:r>
      <w:r>
        <w:rPr>
          <w:rFonts w:hint="eastAsia" w:ascii="仿宋_GB2312" w:hAnsi="仿宋_GB2312" w:eastAsia="仿宋_GB2312" w:cs="仿宋_GB2312"/>
          <w:b w:val="0"/>
          <w:bCs w:val="0"/>
          <w:color w:val="000000"/>
          <w:sz w:val="32"/>
          <w:szCs w:val="32"/>
          <w:lang w:eastAsia="zh-CN"/>
        </w:rPr>
        <w:t>）等资源全面整合到山城旅游的方方面面，使“山城”旅游品牌在高的基础上变得丰富、圆润和细腻起来，成为真正响誉世界的旅游品牌。</w:t>
      </w:r>
      <w:r>
        <w:rPr>
          <w:rFonts w:hint="default" w:ascii="Arial" w:hAnsi="Arial" w:eastAsia="宋体" w:cs="Arial"/>
          <w:i w:val="0"/>
          <w:caps w:val="0"/>
          <w:color w:val="333333"/>
          <w:spacing w:val="0"/>
          <w:kern w:val="0"/>
          <w:sz w:val="28"/>
          <w:szCs w:val="28"/>
          <w:shd w:val="clear" w:fill="FFFFFF"/>
          <w:lang w:val="en-US" w:eastAsia="zh-CN" w:bidi="ar"/>
        </w:rPr>
        <w:t>国家重点风景名胜区6个，</w:t>
      </w:r>
    </w:p>
    <w:p>
      <w:pPr>
        <w:widowControl/>
        <w:numPr>
          <w:ilvl w:val="0"/>
          <w:numId w:val="0"/>
        </w:numPr>
        <w:spacing w:line="270" w:lineRule="atLeast"/>
        <w:ind w:firstLine="643" w:firstLineChars="200"/>
        <w:jc w:val="left"/>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val="0"/>
          <w:color w:val="000000"/>
          <w:sz w:val="32"/>
          <w:szCs w:val="32"/>
          <w:lang w:val="en-US" w:eastAsia="zh-CN"/>
        </w:rPr>
        <w:t>“温泉”品牌的全面开花</w:t>
      </w:r>
    </w:p>
    <w:p>
      <w:pPr>
        <w:spacing w:line="580" w:lineRule="exact"/>
        <w:ind w:firstLine="640" w:firstLineChars="2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在重点包装和打造南温泉，</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"https://baike.baidu.com/item/%E5%8C%97%E6%B8%A9%E6%B3%89" \t "https://baike.baidu.com/item/%E9%87%8D%E5%BA%86%E6%B8%A9%E6%B3%89/_blank"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北温泉</w:t>
      </w:r>
      <w:r>
        <w:rPr>
          <w:rFonts w:hint="default" w:ascii="仿宋_GB2312" w:hAnsi="仿宋_GB2312" w:eastAsia="仿宋_GB2312" w:cs="仿宋_GB2312"/>
          <w:b w:val="0"/>
          <w:bCs/>
          <w:color w:val="000000"/>
          <w:sz w:val="32"/>
          <w:szCs w:val="32"/>
          <w:lang w:val="en-US" w:eastAsia="zh-CN"/>
        </w:rPr>
        <w:fldChar w:fldCharType="end"/>
      </w:r>
      <w:r>
        <w:rPr>
          <w:rFonts w:hint="default" w:ascii="仿宋_GB2312" w:hAnsi="仿宋_GB2312" w:eastAsia="仿宋_GB2312" w:cs="仿宋_GB2312"/>
          <w:b w:val="0"/>
          <w:bCs/>
          <w:color w:val="000000"/>
          <w:sz w:val="32"/>
          <w:szCs w:val="32"/>
          <w:lang w:val="en-US" w:eastAsia="zh-CN"/>
        </w:rPr>
        <w:t>，东温泉，</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"https://baike.baidu.com/item/%E9%87%8D%E5%BA%86%E7%BB%9F%E6%99%AF%E6%B8%A9%E6%B3%89" \t "https://baike.baidu.com/item/%E9%87%8D%E5%BA%86%E6%B8%A9%E6%B3%89/_blank"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统景温泉</w:t>
      </w:r>
      <w:r>
        <w:rPr>
          <w:rFonts w:hint="default" w:ascii="仿宋_GB2312" w:hAnsi="仿宋_GB2312" w:eastAsia="仿宋_GB2312" w:cs="仿宋_GB2312"/>
          <w:b w:val="0"/>
          <w:bCs/>
          <w:color w:val="000000"/>
          <w:sz w:val="32"/>
          <w:szCs w:val="32"/>
          <w:lang w:val="en-US" w:eastAsia="zh-CN"/>
        </w:rPr>
        <w:fldChar w:fldCharType="end"/>
      </w:r>
      <w:r>
        <w:rPr>
          <w:rFonts w:hint="default" w:ascii="仿宋_GB2312" w:hAnsi="仿宋_GB2312" w:eastAsia="仿宋_GB2312" w:cs="仿宋_GB2312"/>
          <w:b w:val="0"/>
          <w:bCs/>
          <w:color w:val="000000"/>
          <w:sz w:val="32"/>
          <w:szCs w:val="32"/>
          <w:lang w:val="en-US" w:eastAsia="zh-CN"/>
        </w:rPr>
        <w:t>，天赐温泉</w:t>
      </w:r>
      <w:r>
        <w:rPr>
          <w:rFonts w:hint="eastAsia" w:ascii="仿宋_GB2312" w:hAnsi="仿宋_GB2312" w:eastAsia="仿宋_GB2312" w:cs="仿宋_GB2312"/>
          <w:b w:val="0"/>
          <w:bCs/>
          <w:color w:val="000000"/>
          <w:sz w:val="32"/>
          <w:szCs w:val="32"/>
          <w:lang w:val="en-US" w:eastAsia="zh-CN"/>
        </w:rPr>
        <w:t>，香海温泉六大温泉的基础上，将温泉旅游与会议会展、体育运动、农业观光、休闲购物等项目进行深度融合，制定科学合理的温泉旅游开发整体规划，将重庆全市所有开发的温泉进行全面提升和打造，使世界温泉之都更加名副其实，叫得更响。</w:t>
      </w:r>
    </w:p>
    <w:p>
      <w:pPr>
        <w:widowControl/>
        <w:numPr>
          <w:ilvl w:val="0"/>
          <w:numId w:val="0"/>
        </w:numPr>
        <w:spacing w:line="270" w:lineRule="atLeast"/>
        <w:ind w:firstLine="643" w:firstLineChars="200"/>
        <w:jc w:val="left"/>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（四）“古镇”资源的保护、挖掘和开发</w:t>
      </w:r>
    </w:p>
    <w:p>
      <w:pPr>
        <w:widowControl/>
        <w:numPr>
          <w:ilvl w:val="0"/>
          <w:numId w:val="0"/>
        </w:numPr>
        <w:spacing w:line="270" w:lineRule="atLeast"/>
        <w:ind w:firstLine="642"/>
        <w:jc w:val="left"/>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color w:val="000000"/>
          <w:sz w:val="32"/>
          <w:szCs w:val="32"/>
          <w:lang w:val="en-US" w:eastAsia="zh-CN"/>
        </w:rPr>
        <w:t>在“山城”旅游的带动下，以</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"https://baike.baidu.com/item/%E7%A3%81%E5%99%A8%E5%8F%A3%E5%8F%A4%E9%95%87" \t "https://baike.baidu.com/item/%E9%87%8D%E5%BA%86/_blank"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磁器口古镇</w:t>
      </w:r>
      <w:r>
        <w:rPr>
          <w:rFonts w:hint="default" w:ascii="仿宋_GB2312" w:hAnsi="仿宋_GB2312" w:eastAsia="仿宋_GB2312" w:cs="仿宋_GB2312"/>
          <w:b w:val="0"/>
          <w:bCs/>
          <w:color w:val="000000"/>
          <w:sz w:val="32"/>
          <w:szCs w:val="32"/>
          <w:lang w:val="en-US" w:eastAsia="zh-CN"/>
        </w:rPr>
        <w:fldChar w:fldCharType="end"/>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酉阳龚滩古镇</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酉阳</w:t>
      </w:r>
      <w:r>
        <w:rPr>
          <w:rFonts w:hint="default" w:ascii="仿宋_GB2312" w:hAnsi="仿宋_GB2312" w:eastAsia="仿宋_GB2312" w:cs="仿宋_GB2312"/>
          <w:b w:val="0"/>
          <w:bCs/>
          <w:color w:val="000000"/>
          <w:sz w:val="32"/>
          <w:szCs w:val="32"/>
          <w:lang w:val="en-US" w:eastAsia="zh-CN"/>
        </w:rPr>
        <w:fldChar w:fldCharType="begin"/>
      </w:r>
      <w:r>
        <w:rPr>
          <w:rFonts w:hint="default" w:ascii="仿宋_GB2312" w:hAnsi="仿宋_GB2312" w:eastAsia="仿宋_GB2312" w:cs="仿宋_GB2312"/>
          <w:b w:val="0"/>
          <w:bCs/>
          <w:color w:val="000000"/>
          <w:sz w:val="32"/>
          <w:szCs w:val="32"/>
          <w:lang w:val="en-US" w:eastAsia="zh-CN"/>
        </w:rPr>
        <w:instrText xml:space="preserve"> HYPERLINK "https://baike.baidu.com/item/%E9%BE%99%E6%BD%AD%E5%8F%A4%E9%95%87" \t "https://baike.baidu.com/item/%E9%87%8D%E5%BA%86/_blank" </w:instrText>
      </w:r>
      <w:r>
        <w:rPr>
          <w:rFonts w:hint="default" w:ascii="仿宋_GB2312" w:hAnsi="仿宋_GB2312" w:eastAsia="仿宋_GB2312" w:cs="仿宋_GB2312"/>
          <w:b w:val="0"/>
          <w:bCs/>
          <w:color w:val="000000"/>
          <w:sz w:val="32"/>
          <w:szCs w:val="32"/>
          <w:lang w:val="en-US" w:eastAsia="zh-CN"/>
        </w:rPr>
        <w:fldChar w:fldCharType="separate"/>
      </w:r>
      <w:r>
        <w:rPr>
          <w:rFonts w:hint="default" w:ascii="仿宋_GB2312" w:hAnsi="仿宋_GB2312" w:eastAsia="仿宋_GB2312" w:cs="仿宋_GB2312"/>
          <w:b w:val="0"/>
          <w:bCs/>
          <w:color w:val="000000"/>
          <w:sz w:val="32"/>
          <w:szCs w:val="32"/>
          <w:lang w:val="en-US" w:eastAsia="zh-CN"/>
        </w:rPr>
        <w:t>龙潭古镇</w:t>
      </w:r>
      <w:r>
        <w:rPr>
          <w:rFonts w:hint="default" w:ascii="仿宋_GB2312" w:hAnsi="仿宋_GB2312" w:eastAsia="仿宋_GB2312" w:cs="仿宋_GB2312"/>
          <w:b w:val="0"/>
          <w:bCs/>
          <w:color w:val="000000"/>
          <w:sz w:val="32"/>
          <w:szCs w:val="32"/>
          <w:lang w:val="en-US" w:eastAsia="zh-CN"/>
        </w:rPr>
        <w:fldChar w:fldCharType="end"/>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黔江濯水古镇</w:t>
      </w:r>
      <w:r>
        <w:rPr>
          <w:rFonts w:hint="eastAsia" w:ascii="仿宋_GB2312" w:hAnsi="仿宋_GB2312" w:eastAsia="仿宋_GB2312" w:cs="仿宋_GB2312"/>
          <w:b w:val="0"/>
          <w:bCs/>
          <w:color w:val="000000"/>
          <w:sz w:val="32"/>
          <w:szCs w:val="32"/>
          <w:lang w:val="en-US" w:eastAsia="zh-CN"/>
        </w:rPr>
        <w:t>为核心，全面抢救和保护性开发重庆“古镇”资源，特别注意将</w:t>
      </w:r>
      <w:r>
        <w:rPr>
          <w:rFonts w:hint="eastAsia" w:ascii="仿宋_GB2312" w:hAnsi="仿宋_GB2312" w:eastAsia="仿宋_GB2312" w:cs="仿宋_GB2312"/>
          <w:b w:val="0"/>
          <w:bCs w:val="0"/>
          <w:color w:val="000000"/>
          <w:sz w:val="32"/>
          <w:szCs w:val="32"/>
          <w:lang w:eastAsia="zh-CN"/>
        </w:rPr>
        <w:t>巴渝文化、名人资源以及各种非物质文化遗产资源注入到古镇旅游的灵魂之中，使重庆的古镇旅游成为又一道靓丽的风景。</w:t>
      </w:r>
    </w:p>
    <w:p>
      <w:pPr>
        <w:widowControl/>
        <w:numPr>
          <w:ilvl w:val="0"/>
          <w:numId w:val="0"/>
        </w:numPr>
        <w:spacing w:line="270" w:lineRule="atLeast"/>
        <w:ind w:firstLine="642"/>
        <w:jc w:val="left"/>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（五）“美丽”乡村和农业旅游的打造</w:t>
      </w:r>
    </w:p>
    <w:p>
      <w:pPr>
        <w:widowControl/>
        <w:numPr>
          <w:ilvl w:val="0"/>
          <w:numId w:val="0"/>
        </w:numPr>
        <w:spacing w:line="270" w:lineRule="atLeast"/>
        <w:ind w:firstLine="642"/>
        <w:jc w:val="left"/>
        <w:rPr>
          <w:rFonts w:hint="eastAsia"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整合巴渝文化、名人资源、非物质文化遗产资源，与各地打造的美丽乡村、农业旅游</w:t>
      </w:r>
      <w:r>
        <w:rPr>
          <w:rFonts w:hint="eastAsia" w:ascii="仿宋_GB2312" w:hAnsi="仿宋_GB2312" w:eastAsia="仿宋_GB2312" w:cs="仿宋_GB2312"/>
          <w:b w:val="0"/>
          <w:bCs/>
          <w:color w:val="000000"/>
          <w:sz w:val="32"/>
          <w:szCs w:val="32"/>
          <w:lang w:val="en-US" w:eastAsia="zh-CN"/>
        </w:rPr>
        <w:t>（</w:t>
      </w:r>
      <w:r>
        <w:rPr>
          <w:rFonts w:hint="eastAsia" w:ascii="楷体_GB2312" w:hAnsi="楷体_GB2312" w:eastAsia="楷体_GB2312" w:cs="楷体_GB2312"/>
          <w:b w:val="0"/>
          <w:bCs w:val="0"/>
          <w:color w:val="000000"/>
          <w:sz w:val="32"/>
          <w:szCs w:val="32"/>
          <w:lang w:val="en-US" w:eastAsia="zh-CN"/>
        </w:rPr>
        <w:t>如</w:t>
      </w:r>
      <w:r>
        <w:rPr>
          <w:rFonts w:hint="default" w:ascii="楷体_GB2312" w:hAnsi="楷体_GB2312" w:eastAsia="楷体_GB2312" w:cs="楷体_GB2312"/>
          <w:b w:val="0"/>
          <w:bCs w:val="0"/>
          <w:color w:val="000000"/>
          <w:sz w:val="32"/>
          <w:szCs w:val="32"/>
          <w:lang w:val="en-US" w:eastAsia="zh-CN"/>
        </w:rPr>
        <w:t>梁平的“柚子之乡”、潼南的“黄桃之乡”、涪陵的“榨菜之乡”、黔江的“烤烟基地”</w:t>
      </w:r>
      <w:r>
        <w:rPr>
          <w:rFonts w:hint="eastAsia" w:ascii="楷体_GB2312" w:hAnsi="楷体_GB2312" w:eastAsia="楷体_GB2312" w:cs="楷体_GB2312"/>
          <w:b w:val="0"/>
          <w:bCs w:val="0"/>
          <w:color w:val="000000"/>
          <w:sz w:val="32"/>
          <w:szCs w:val="32"/>
          <w:lang w:val="en-US" w:eastAsia="zh-CN"/>
        </w:rPr>
        <w:t>， 石柱</w:t>
      </w:r>
      <w:r>
        <w:rPr>
          <w:rFonts w:hint="default" w:ascii="楷体_GB2312" w:hAnsi="楷体_GB2312" w:eastAsia="楷体_GB2312" w:cs="楷体_GB2312"/>
          <w:b w:val="0"/>
          <w:bCs w:val="0"/>
          <w:color w:val="000000"/>
          <w:sz w:val="32"/>
          <w:szCs w:val="32"/>
          <w:lang w:val="en-US" w:eastAsia="zh-CN"/>
        </w:rPr>
        <w:t>的</w:t>
      </w:r>
      <w:r>
        <w:rPr>
          <w:rFonts w:hint="eastAsia" w:ascii="楷体_GB2312" w:hAnsi="楷体_GB2312" w:eastAsia="楷体_GB2312" w:cs="楷体_GB2312"/>
          <w:b w:val="0"/>
          <w:bCs w:val="0"/>
          <w:color w:val="000000"/>
          <w:sz w:val="32"/>
          <w:szCs w:val="32"/>
          <w:lang w:val="en-US" w:eastAsia="zh-CN"/>
        </w:rPr>
        <w:t>“</w:t>
      </w:r>
      <w:r>
        <w:rPr>
          <w:rFonts w:hint="default" w:ascii="楷体_GB2312" w:hAnsi="楷体_GB2312" w:eastAsia="楷体_GB2312" w:cs="楷体_GB2312"/>
          <w:b w:val="0"/>
          <w:bCs w:val="0"/>
          <w:color w:val="000000"/>
          <w:sz w:val="32"/>
          <w:szCs w:val="32"/>
          <w:lang w:val="en-US" w:eastAsia="zh-CN"/>
        </w:rPr>
        <w:t>长毛兔生产基地</w:t>
      </w:r>
      <w:r>
        <w:rPr>
          <w:rFonts w:hint="eastAsia" w:ascii="楷体_GB2312" w:hAnsi="楷体_GB2312" w:eastAsia="楷体_GB2312" w:cs="楷体_GB2312"/>
          <w:b w:val="0"/>
          <w:bCs w:val="0"/>
          <w:color w:val="000000"/>
          <w:sz w:val="32"/>
          <w:szCs w:val="32"/>
          <w:lang w:val="en-US" w:eastAsia="zh-CN"/>
        </w:rPr>
        <w:t>”以及绿色有机生态农业产业园、观光体验园等</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、汽车露营、民宿旅游</w:t>
      </w:r>
      <w:r>
        <w:rPr>
          <w:rFonts w:hint="eastAsia" w:ascii="仿宋_GB2312" w:hAnsi="仿宋_GB2312" w:eastAsia="仿宋_GB2312" w:cs="仿宋_GB2312"/>
          <w:b w:val="0"/>
          <w:bCs/>
          <w:color w:val="000000"/>
          <w:sz w:val="32"/>
          <w:szCs w:val="32"/>
          <w:lang w:val="en-US" w:eastAsia="zh-CN"/>
        </w:rPr>
        <w:t>、体育旅游、</w:t>
      </w:r>
      <w:r>
        <w:rPr>
          <w:rFonts w:hint="default" w:ascii="仿宋_GB2312" w:hAnsi="仿宋_GB2312" w:eastAsia="仿宋_GB2312" w:cs="仿宋_GB2312"/>
          <w:b w:val="0"/>
          <w:bCs/>
          <w:color w:val="000000"/>
          <w:sz w:val="32"/>
          <w:szCs w:val="32"/>
          <w:lang w:val="en-US" w:eastAsia="zh-CN"/>
        </w:rPr>
        <w:t>等新</w:t>
      </w:r>
      <w:r>
        <w:rPr>
          <w:rFonts w:hint="eastAsia" w:ascii="仿宋_GB2312" w:hAnsi="仿宋_GB2312" w:eastAsia="仿宋_GB2312" w:cs="仿宋_GB2312"/>
          <w:b w:val="0"/>
          <w:bCs/>
          <w:color w:val="000000"/>
          <w:sz w:val="32"/>
          <w:szCs w:val="32"/>
          <w:lang w:val="en-US" w:eastAsia="zh-CN"/>
        </w:rPr>
        <w:t>兴旅游</w:t>
      </w:r>
      <w:r>
        <w:rPr>
          <w:rFonts w:hint="default" w:ascii="仿宋_GB2312" w:hAnsi="仿宋_GB2312" w:eastAsia="仿宋_GB2312" w:cs="仿宋_GB2312"/>
          <w:b w:val="0"/>
          <w:bCs/>
          <w:color w:val="000000"/>
          <w:sz w:val="32"/>
          <w:szCs w:val="32"/>
          <w:lang w:val="en-US" w:eastAsia="zh-CN"/>
        </w:rPr>
        <w:t>业态进行结合，在</w:t>
      </w:r>
      <w:r>
        <w:rPr>
          <w:rFonts w:hint="eastAsia" w:ascii="仿宋_GB2312" w:hAnsi="仿宋_GB2312" w:eastAsia="仿宋_GB2312" w:cs="仿宋_GB2312"/>
          <w:b w:val="0"/>
          <w:bCs/>
          <w:color w:val="000000"/>
          <w:sz w:val="32"/>
          <w:szCs w:val="32"/>
          <w:lang w:val="en-US" w:eastAsia="zh-CN"/>
        </w:rPr>
        <w:t>山城-</w:t>
      </w:r>
      <w:r>
        <w:rPr>
          <w:rFonts w:hint="default" w:ascii="仿宋_GB2312" w:hAnsi="仿宋_GB2312" w:eastAsia="仿宋_GB2312" w:cs="仿宋_GB2312"/>
          <w:b w:val="0"/>
          <w:bCs/>
          <w:color w:val="000000"/>
          <w:sz w:val="32"/>
          <w:szCs w:val="32"/>
          <w:lang w:val="en-US" w:eastAsia="zh-CN"/>
        </w:rPr>
        <w:t>古镇</w:t>
      </w:r>
      <w:r>
        <w:rPr>
          <w:rFonts w:hint="eastAsia" w:ascii="仿宋_GB2312" w:hAnsi="仿宋_GB2312" w:eastAsia="仿宋_GB2312" w:cs="仿宋_GB2312"/>
          <w:b w:val="0"/>
          <w:bCs/>
          <w:color w:val="000000"/>
          <w:sz w:val="32"/>
          <w:szCs w:val="32"/>
          <w:lang w:val="en-US" w:eastAsia="zh-CN"/>
        </w:rPr>
        <w:t>主题线路基础上，与分布在各地的</w:t>
      </w:r>
      <w:r>
        <w:rPr>
          <w:rFonts w:hint="default" w:ascii="仿宋_GB2312" w:hAnsi="仿宋_GB2312" w:eastAsia="仿宋_GB2312" w:cs="仿宋_GB2312"/>
          <w:b w:val="0"/>
          <w:bCs/>
          <w:color w:val="000000"/>
          <w:sz w:val="32"/>
          <w:szCs w:val="32"/>
          <w:lang w:val="en-US" w:eastAsia="zh-CN"/>
        </w:rPr>
        <w:t>国家重点风景名胜区</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国家森林公园</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国家地质公园</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国家级自然保护区</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全国重点文物保护单位</w:t>
      </w:r>
      <w:r>
        <w:rPr>
          <w:rFonts w:hint="eastAsia" w:ascii="仿宋_GB2312" w:hAnsi="仿宋_GB2312" w:eastAsia="仿宋_GB2312" w:cs="仿宋_GB2312"/>
          <w:b w:val="0"/>
          <w:bCs/>
          <w:color w:val="000000"/>
          <w:sz w:val="32"/>
          <w:szCs w:val="32"/>
          <w:lang w:val="en-US" w:eastAsia="zh-CN"/>
        </w:rPr>
        <w:t>进行整合，</w:t>
      </w:r>
      <w:r>
        <w:rPr>
          <w:rFonts w:hint="eastAsia" w:ascii="仿宋_GB2312" w:hAnsi="仿宋_GB2312" w:eastAsia="仿宋_GB2312" w:cs="仿宋_GB2312"/>
          <w:b w:val="0"/>
          <w:bCs/>
          <w:color w:val="000000"/>
          <w:sz w:val="32"/>
          <w:szCs w:val="32"/>
          <w:lang w:val="en-US" w:eastAsia="zh-CN"/>
        </w:rPr>
        <w:t>打造有各地特色的分主题、小主题旅游线路。</w:t>
      </w:r>
    </w:p>
    <w:p>
      <w:pPr>
        <w:widowControl/>
        <w:numPr>
          <w:ilvl w:val="0"/>
          <w:numId w:val="0"/>
        </w:numPr>
        <w:spacing w:line="270" w:lineRule="atLeast"/>
        <w:ind w:firstLine="642"/>
        <w:jc w:val="left"/>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四、“动画、影视、游戏”三位一体全面整合重庆旅游外宣资源实现营销新突破</w:t>
      </w:r>
    </w:p>
    <w:p>
      <w:pPr>
        <w:widowControl/>
        <w:snapToGrid w:val="0"/>
        <w:spacing w:before="156" w:beforeLines="50" w:after="156" w:afterLines="50"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思路决定出路，观念引领行动。面对国内</w:t>
      </w:r>
      <w:r>
        <w:rPr>
          <w:rFonts w:hint="eastAsia" w:ascii="仿宋_GB2312" w:hAnsi="宋体" w:eastAsia="仿宋_GB2312" w:cs="宋体"/>
          <w:color w:val="000000"/>
          <w:kern w:val="0"/>
          <w:sz w:val="32"/>
          <w:szCs w:val="32"/>
          <w:lang w:eastAsia="zh-CN"/>
        </w:rPr>
        <w:t>外特别是重庆周边</w:t>
      </w:r>
      <w:r>
        <w:rPr>
          <w:rFonts w:hint="eastAsia" w:ascii="仿宋_GB2312" w:hAnsi="宋体" w:eastAsia="仿宋_GB2312" w:cs="宋体"/>
          <w:color w:val="000000"/>
          <w:kern w:val="0"/>
          <w:sz w:val="32"/>
          <w:szCs w:val="32"/>
        </w:rPr>
        <w:t>各省</w:t>
      </w:r>
      <w:r>
        <w:rPr>
          <w:rFonts w:hint="eastAsia" w:ascii="仿宋_GB2312" w:hAnsi="宋体" w:eastAsia="仿宋_GB2312" w:cs="宋体"/>
          <w:color w:val="000000"/>
          <w:kern w:val="0"/>
          <w:sz w:val="32"/>
          <w:szCs w:val="32"/>
          <w:lang w:eastAsia="zh-CN"/>
        </w:rPr>
        <w:t>旅游产业</w:t>
      </w:r>
      <w:r>
        <w:rPr>
          <w:rFonts w:hint="eastAsia" w:ascii="仿宋_GB2312" w:hAnsi="宋体" w:eastAsia="仿宋_GB2312" w:cs="宋体"/>
          <w:color w:val="000000"/>
          <w:kern w:val="0"/>
          <w:sz w:val="32"/>
          <w:szCs w:val="32"/>
        </w:rPr>
        <w:t>越来越激烈的竞争</w:t>
      </w:r>
      <w:r>
        <w:rPr>
          <w:rFonts w:hint="eastAsia" w:ascii="仿宋_GB2312" w:hAnsi="宋体" w:eastAsia="仿宋_GB2312" w:cs="宋体"/>
          <w:color w:val="000000"/>
          <w:kern w:val="0"/>
          <w:sz w:val="32"/>
          <w:szCs w:val="32"/>
          <w:lang w:eastAsia="zh-CN"/>
        </w:rPr>
        <w:t>态</w:t>
      </w:r>
      <w:r>
        <w:rPr>
          <w:rFonts w:hint="eastAsia" w:ascii="仿宋_GB2312" w:hAnsi="宋体" w:eastAsia="仿宋_GB2312" w:cs="宋体"/>
          <w:color w:val="000000"/>
          <w:kern w:val="0"/>
          <w:sz w:val="32"/>
          <w:szCs w:val="32"/>
        </w:rPr>
        <w:t>势，</w:t>
      </w:r>
      <w:r>
        <w:rPr>
          <w:rFonts w:hint="eastAsia" w:ascii="仿宋_GB2312" w:hAnsi="宋体" w:eastAsia="仿宋_GB2312" w:cs="宋体"/>
          <w:color w:val="000000"/>
          <w:kern w:val="0"/>
          <w:sz w:val="32"/>
          <w:szCs w:val="32"/>
          <w:lang w:eastAsia="zh-CN"/>
        </w:rPr>
        <w:t>整合和涵盖了重庆</w:t>
      </w:r>
      <w:r>
        <w:rPr>
          <w:rFonts w:hint="eastAsia" w:ascii="仿宋_GB2312" w:hAnsi="仿宋_GB2312" w:eastAsia="仿宋_GB2312" w:cs="仿宋_GB2312"/>
          <w:b w:val="0"/>
          <w:bCs w:val="0"/>
          <w:color w:val="000000"/>
          <w:sz w:val="32"/>
          <w:szCs w:val="32"/>
          <w:lang w:eastAsia="zh-CN"/>
        </w:rPr>
        <w:t>旅游核心优势和所有资源要素的总主题——</w:t>
      </w:r>
      <w:r>
        <w:rPr>
          <w:rFonts w:hint="eastAsia" w:ascii="黑体" w:hAnsi="黑体" w:eastAsia="黑体" w:cs="黑体"/>
          <w:b w:val="0"/>
          <w:bCs w:val="0"/>
          <w:color w:val="000000"/>
          <w:sz w:val="32"/>
          <w:szCs w:val="32"/>
          <w:u w:val="none"/>
          <w:lang w:eastAsia="zh-CN"/>
        </w:rPr>
        <w:t>“观峡逛城泡温泉，走镇窜村游巴渝”</w:t>
      </w:r>
      <w:r>
        <w:rPr>
          <w:rFonts w:hint="eastAsia" w:ascii="仿宋_GB2312" w:hAnsi="宋体" w:eastAsia="仿宋_GB2312" w:cs="宋体"/>
          <w:color w:val="000000"/>
          <w:kern w:val="0"/>
          <w:sz w:val="32"/>
          <w:szCs w:val="32"/>
          <w:lang w:eastAsia="zh-CN"/>
        </w:rPr>
        <w:t>，要形象生动地传递给广大消费者，必须创新宣传模式、另辟宣传蹊径</w:t>
      </w:r>
      <w:r>
        <w:rPr>
          <w:rFonts w:hint="eastAsia" w:ascii="仿宋_GB2312" w:hAnsi="宋体" w:eastAsia="仿宋_GB2312" w:cs="宋体"/>
          <w:color w:val="000000"/>
          <w:kern w:val="0"/>
          <w:sz w:val="32"/>
          <w:szCs w:val="32"/>
        </w:rPr>
        <w:t>。</w:t>
      </w:r>
    </w:p>
    <w:p>
      <w:pPr>
        <w:widowControl/>
        <w:snapToGrid w:val="0"/>
        <w:spacing w:before="156" w:beforeLines="50" w:after="156" w:afterLines="50" w:line="500" w:lineRule="exact"/>
        <w:ind w:firstLine="643" w:firstLineChars="200"/>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（一）目的意义</w:t>
      </w:r>
    </w:p>
    <w:p>
      <w:pPr>
        <w:widowControl/>
        <w:snapToGrid w:val="0"/>
        <w:spacing w:before="156" w:beforeLines="50" w:after="156" w:afterLines="50" w:line="500" w:lineRule="exact"/>
        <w:ind w:firstLine="640" w:firstLineChars="200"/>
        <w:rPr>
          <w:rFonts w:hint="eastAsia" w:hAnsi="宋体" w:eastAsia="仿宋_GB2312" w:cs="宋体"/>
          <w:color w:val="000000"/>
          <w:kern w:val="0"/>
          <w:sz w:val="32"/>
          <w:szCs w:val="32"/>
        </w:rPr>
      </w:pPr>
      <w:r>
        <w:rPr>
          <w:rFonts w:hint="eastAsia" w:ascii="仿宋_GB2312" w:hAnsi="ˎ̥" w:eastAsia="仿宋_GB2312" w:cs="Lucida Sans Unicode"/>
          <w:color w:val="000000"/>
          <w:kern w:val="0"/>
          <w:sz w:val="32"/>
          <w:szCs w:val="32"/>
        </w:rPr>
        <w:t>缺乏历史厚重的沉淀和文化灿烂的光彩，无论是八达岭的长城，还是西安的兵马俑，它们皆毫无价值。云南凭借《五朵金花》、《天龙八部》、《阿诗玛》有力宣传了大理和石林，带动了旅游业的蓬勃发展</w:t>
      </w:r>
      <w:r>
        <w:rPr>
          <w:rFonts w:hint="eastAsia" w:ascii="仿宋_GB2312" w:hAnsi="ˎ̥" w:eastAsia="仿宋_GB2312" w:cs="Lucida Sans Unicode"/>
          <w:color w:val="000000"/>
          <w:kern w:val="0"/>
          <w:sz w:val="32"/>
          <w:szCs w:val="32"/>
          <w:lang w:eastAsia="zh-CN"/>
        </w:rPr>
        <w:t>；</w:t>
      </w:r>
      <w:r>
        <w:rPr>
          <w:rFonts w:hint="eastAsia" w:ascii="仿宋_GB2312" w:hAnsi="ˎ̥" w:eastAsia="仿宋_GB2312" w:cs="Lucida Sans Unicode"/>
          <w:color w:val="000000"/>
          <w:kern w:val="0"/>
          <w:sz w:val="32"/>
          <w:szCs w:val="32"/>
        </w:rPr>
        <w:t>丽江也凭借“丽江束河茶马古镇影视基地”等影视基地拍摄而影视剧而带动了知名度的大幅提高。</w:t>
      </w:r>
      <w:r>
        <w:rPr>
          <w:rFonts w:hint="eastAsia" w:ascii="仿宋_GB2312" w:hAnsi="ˎ̥" w:eastAsia="仿宋_GB2312" w:cs="Lucida Sans Unicode"/>
          <w:color w:val="000000"/>
          <w:kern w:val="0"/>
          <w:sz w:val="32"/>
          <w:szCs w:val="32"/>
          <w:lang w:eastAsia="zh-CN"/>
        </w:rPr>
        <w:t>广西桂林更是凭借电影《刘三姐》，把其奇山秀水淋漓尽致地展现在全国人民面前。一部《二十四道拐》的热播，把沉寂了数十年的贵州晴隆二十四道拐炒成了旅游景点。由此可见，影视对旅游产业的影响是非常巨大的。</w:t>
      </w:r>
      <w:r>
        <w:rPr>
          <w:rFonts w:hint="eastAsia" w:hAnsi="宋体" w:eastAsia="仿宋_GB2312" w:cs="宋体"/>
          <w:color w:val="000000"/>
          <w:kern w:val="0"/>
          <w:sz w:val="32"/>
          <w:szCs w:val="32"/>
        </w:rPr>
        <w:t>遵循传播规律，创新宣传模式，制作出一流动画大片</w:t>
      </w:r>
      <w:r>
        <w:rPr>
          <w:rFonts w:hint="eastAsia" w:ascii="仿宋_GB2312" w:hAnsi="宋体" w:eastAsia="仿宋_GB2312" w:cs="宋体"/>
          <w:color w:val="000000"/>
          <w:kern w:val="0"/>
          <w:sz w:val="32"/>
          <w:szCs w:val="32"/>
        </w:rPr>
        <w:t>将</w:t>
      </w:r>
      <w:r>
        <w:rPr>
          <w:rFonts w:hint="eastAsia" w:ascii="仿宋_GB2312" w:hAnsi="宋体" w:eastAsia="仿宋_GB2312" w:cs="宋体"/>
          <w:color w:val="000000"/>
          <w:kern w:val="0"/>
          <w:sz w:val="32"/>
          <w:szCs w:val="32"/>
          <w:lang w:eastAsia="zh-CN"/>
        </w:rPr>
        <w:t>重庆</w:t>
      </w:r>
      <w:r>
        <w:rPr>
          <w:rFonts w:hint="eastAsia" w:ascii="仿宋_GB2312" w:hAnsi="宋体" w:eastAsia="仿宋_GB2312" w:cs="宋体"/>
          <w:color w:val="000000"/>
          <w:kern w:val="0"/>
          <w:sz w:val="32"/>
          <w:szCs w:val="32"/>
        </w:rPr>
        <w:t>对外宣传</w:t>
      </w:r>
      <w:r>
        <w:rPr>
          <w:rFonts w:hint="eastAsia" w:ascii="仿宋_GB2312" w:hAnsi="宋体" w:eastAsia="仿宋_GB2312" w:cs="宋体"/>
          <w:color w:val="000000"/>
          <w:kern w:val="0"/>
          <w:sz w:val="32"/>
          <w:szCs w:val="32"/>
          <w:lang w:eastAsia="zh-CN"/>
        </w:rPr>
        <w:t>旅游</w:t>
      </w:r>
      <w:r>
        <w:rPr>
          <w:rFonts w:hint="eastAsia" w:ascii="仿宋_GB2312" w:hAnsi="宋体" w:eastAsia="仿宋_GB2312" w:cs="宋体"/>
          <w:color w:val="000000"/>
          <w:kern w:val="0"/>
          <w:sz w:val="32"/>
          <w:szCs w:val="32"/>
        </w:rPr>
        <w:t>资源进行大串连、大整合；制作出一流影视剧、游戏软件，将</w:t>
      </w:r>
      <w:r>
        <w:rPr>
          <w:rFonts w:hint="eastAsia" w:ascii="仿宋_GB2312" w:hAnsi="宋体" w:eastAsia="仿宋_GB2312" w:cs="宋体"/>
          <w:color w:val="000000"/>
          <w:kern w:val="0"/>
          <w:sz w:val="32"/>
          <w:szCs w:val="32"/>
          <w:lang w:eastAsia="zh-CN"/>
        </w:rPr>
        <w:t>重庆</w:t>
      </w:r>
      <w:r>
        <w:rPr>
          <w:rFonts w:hint="eastAsia" w:ascii="仿宋_GB2312" w:hAnsi="宋体" w:eastAsia="仿宋_GB2312" w:cs="宋体"/>
          <w:color w:val="000000"/>
          <w:kern w:val="0"/>
          <w:sz w:val="32"/>
          <w:szCs w:val="32"/>
        </w:rPr>
        <w:t>对外宣传</w:t>
      </w:r>
      <w:r>
        <w:rPr>
          <w:rFonts w:hint="eastAsia" w:ascii="仿宋_GB2312" w:hAnsi="宋体" w:eastAsia="仿宋_GB2312" w:cs="宋体"/>
          <w:color w:val="000000"/>
          <w:kern w:val="0"/>
          <w:sz w:val="32"/>
          <w:szCs w:val="32"/>
          <w:lang w:eastAsia="zh-CN"/>
        </w:rPr>
        <w:t>旅游</w:t>
      </w:r>
      <w:r>
        <w:rPr>
          <w:rFonts w:hint="eastAsia" w:ascii="仿宋_GB2312" w:hAnsi="宋体" w:eastAsia="仿宋_GB2312" w:cs="宋体"/>
          <w:color w:val="000000"/>
          <w:kern w:val="0"/>
          <w:sz w:val="32"/>
          <w:szCs w:val="32"/>
        </w:rPr>
        <w:t>资源巧妙融入其中，以潜移默化、无声胜有声的方式传递给受众，调动他们的情感，</w:t>
      </w:r>
      <w:r>
        <w:rPr>
          <w:rFonts w:hint="eastAsia" w:ascii="仿宋_GB2312" w:hAnsi="宋体" w:eastAsia="仿宋_GB2312" w:cs="宋体"/>
          <w:color w:val="000000"/>
          <w:kern w:val="0"/>
          <w:sz w:val="32"/>
          <w:szCs w:val="32"/>
          <w:lang w:eastAsia="zh-CN"/>
        </w:rPr>
        <w:t>就能最大限度</w:t>
      </w:r>
      <w:r>
        <w:rPr>
          <w:rFonts w:hint="eastAsia" w:ascii="仿宋_GB2312" w:hAnsi="宋体" w:eastAsia="仿宋_GB2312" w:cs="宋体"/>
          <w:color w:val="000000"/>
          <w:kern w:val="0"/>
          <w:sz w:val="32"/>
          <w:szCs w:val="32"/>
        </w:rPr>
        <w:t>激起他们的好奇心，从而实现提升传播力，增强影响力的目的。</w:t>
      </w:r>
    </w:p>
    <w:p>
      <w:pPr>
        <w:widowControl/>
        <w:snapToGrid w:val="0"/>
        <w:spacing w:before="156" w:beforeLines="50" w:after="156" w:afterLines="50" w:line="500" w:lineRule="exact"/>
        <w:ind w:firstLine="643" w:firstLineChars="200"/>
        <w:rPr>
          <w:rFonts w:hint="eastAsia" w:ascii="楷体_GB2312" w:hAnsi="宋体" w:eastAsia="楷体_GB2312" w:cs="宋体"/>
          <w:b/>
          <w:color w:val="000000"/>
          <w:kern w:val="0"/>
          <w:sz w:val="32"/>
          <w:szCs w:val="32"/>
          <w:lang w:eastAsia="zh-CN"/>
        </w:rPr>
      </w:pPr>
      <w:r>
        <w:rPr>
          <w:rFonts w:hint="eastAsia" w:ascii="楷体_GB2312" w:hAnsi="宋体" w:eastAsia="楷体_GB2312" w:cs="宋体"/>
          <w:b/>
          <w:color w:val="000000"/>
          <w:kern w:val="0"/>
          <w:sz w:val="32"/>
          <w:szCs w:val="32"/>
        </w:rPr>
        <w:t>（</w:t>
      </w:r>
      <w:r>
        <w:rPr>
          <w:rFonts w:hint="eastAsia" w:ascii="楷体_GB2312" w:hAnsi="宋体" w:eastAsia="楷体_GB2312" w:cs="宋体"/>
          <w:b/>
          <w:color w:val="000000"/>
          <w:kern w:val="0"/>
          <w:sz w:val="32"/>
          <w:szCs w:val="32"/>
          <w:lang w:eastAsia="zh-CN"/>
        </w:rPr>
        <w:t>二</w:t>
      </w:r>
      <w:r>
        <w:rPr>
          <w:rFonts w:hint="eastAsia" w:ascii="楷体_GB2312" w:hAnsi="宋体" w:eastAsia="楷体_GB2312" w:cs="宋体"/>
          <w:b/>
          <w:color w:val="000000"/>
          <w:kern w:val="0"/>
          <w:sz w:val="32"/>
          <w:szCs w:val="32"/>
        </w:rPr>
        <w:t>）</w:t>
      </w:r>
      <w:r>
        <w:rPr>
          <w:rFonts w:hint="eastAsia" w:ascii="楷体_GB2312" w:hAnsi="宋体" w:eastAsia="楷体_GB2312" w:cs="宋体"/>
          <w:b/>
          <w:color w:val="000000"/>
          <w:kern w:val="0"/>
          <w:sz w:val="32"/>
          <w:szCs w:val="32"/>
          <w:lang w:eastAsia="zh-CN"/>
        </w:rPr>
        <w:t>具体做法</w:t>
      </w:r>
    </w:p>
    <w:p>
      <w:pPr>
        <w:widowControl/>
        <w:snapToGrid w:val="0"/>
        <w:spacing w:before="156" w:beforeLines="50" w:after="156" w:afterLines="50" w:line="50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1.</w:t>
      </w:r>
      <w:r>
        <w:rPr>
          <w:rFonts w:hint="eastAsia" w:ascii="仿宋_GB2312" w:hAnsi="仿宋_GB2312" w:eastAsia="仿宋_GB2312" w:cs="仿宋_GB2312"/>
          <w:b/>
          <w:color w:val="000000"/>
          <w:kern w:val="0"/>
          <w:sz w:val="32"/>
          <w:szCs w:val="32"/>
        </w:rPr>
        <w:t>重金悬赏制作一流动画大片</w:t>
      </w:r>
    </w:p>
    <w:p>
      <w:pPr>
        <w:widowControl/>
        <w:snapToGrid w:val="0"/>
        <w:spacing w:before="156" w:beforeLines="50" w:after="156" w:afterLines="50" w:line="50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第一，</w:t>
      </w:r>
      <w:r>
        <w:rPr>
          <w:rFonts w:hint="eastAsia" w:ascii="仿宋_GB2312" w:hAnsi="仿宋_GB2312" w:eastAsia="仿宋_GB2312" w:cs="仿宋_GB2312"/>
          <w:b/>
          <w:color w:val="000000"/>
          <w:kern w:val="0"/>
          <w:sz w:val="32"/>
          <w:szCs w:val="32"/>
        </w:rPr>
        <w:t>收集素材。</w:t>
      </w:r>
      <w:r>
        <w:rPr>
          <w:rFonts w:hint="eastAsia" w:ascii="仿宋_GB2312" w:hAnsi="仿宋_GB2312" w:eastAsia="仿宋_GB2312" w:cs="仿宋_GB2312"/>
          <w:color w:val="000000"/>
          <w:kern w:val="0"/>
          <w:sz w:val="32"/>
          <w:szCs w:val="32"/>
        </w:rPr>
        <w:t>出台动</w:t>
      </w:r>
      <w:r>
        <w:rPr>
          <w:rFonts w:hint="eastAsia" w:ascii="仿宋_GB2312" w:hAnsi="仿宋_GB2312" w:eastAsia="仿宋_GB2312" w:cs="仿宋_GB2312"/>
          <w:color w:val="000000"/>
          <w:kern w:val="0"/>
          <w:sz w:val="32"/>
          <w:szCs w:val="32"/>
          <w:lang w:eastAsia="zh-CN"/>
        </w:rPr>
        <w:t>画大片故事征集指导纲要，组织全市各地将巴渝文化、三峡文化、抗战文化、革命文化、统战文化、移民文化等文化资源、历史传说</w:t>
      </w:r>
      <w:r>
        <w:rPr>
          <w:rFonts w:hint="eastAsia" w:ascii="仿宋_GB2312" w:hAnsi="仿宋_GB2312" w:eastAsia="仿宋_GB2312" w:cs="仿宋_GB2312"/>
          <w:color w:val="000000"/>
          <w:kern w:val="0"/>
          <w:sz w:val="32"/>
          <w:szCs w:val="32"/>
        </w:rPr>
        <w:t>、风土人情</w:t>
      </w:r>
      <w:r>
        <w:rPr>
          <w:rFonts w:hint="eastAsia" w:ascii="仿宋_GB2312" w:hAnsi="仿宋_GB2312" w:eastAsia="仿宋_GB2312" w:cs="仿宋_GB2312"/>
          <w:color w:val="000000"/>
          <w:kern w:val="0"/>
          <w:sz w:val="32"/>
          <w:szCs w:val="32"/>
          <w:lang w:eastAsia="zh-CN"/>
        </w:rPr>
        <w:t>以及</w:t>
      </w:r>
      <w:r>
        <w:rPr>
          <w:rFonts w:hint="eastAsia" w:ascii="仿宋_GB2312" w:hAnsi="仿宋_GB2312" w:eastAsia="仿宋_GB2312" w:cs="仿宋_GB2312"/>
          <w:color w:val="000000"/>
          <w:kern w:val="0"/>
          <w:sz w:val="32"/>
          <w:szCs w:val="32"/>
        </w:rPr>
        <w:t>旅游资源等进行收集整理，上报</w:t>
      </w:r>
      <w:r>
        <w:rPr>
          <w:rFonts w:hint="eastAsia" w:ascii="仿宋_GB2312" w:hAnsi="仿宋_GB2312" w:eastAsia="仿宋_GB2312" w:cs="仿宋_GB2312"/>
          <w:color w:val="000000"/>
          <w:kern w:val="0"/>
          <w:sz w:val="32"/>
          <w:szCs w:val="32"/>
          <w:lang w:eastAsia="zh-CN"/>
        </w:rPr>
        <w:t>重庆市文化和旅游发展委员会，</w:t>
      </w:r>
      <w:r>
        <w:rPr>
          <w:rFonts w:hint="eastAsia" w:ascii="仿宋_GB2312" w:hAnsi="仿宋_GB2312" w:eastAsia="仿宋_GB2312" w:cs="仿宋_GB2312"/>
          <w:color w:val="000000"/>
          <w:sz w:val="32"/>
          <w:szCs w:val="32"/>
        </w:rPr>
        <w:t>建成资料库，</w:t>
      </w:r>
      <w:r>
        <w:rPr>
          <w:rFonts w:hint="eastAsia" w:ascii="仿宋_GB2312" w:hAnsi="仿宋_GB2312" w:eastAsia="仿宋_GB2312" w:cs="仿宋_GB2312"/>
          <w:color w:val="000000"/>
          <w:kern w:val="0"/>
          <w:sz w:val="32"/>
          <w:szCs w:val="32"/>
        </w:rPr>
        <w:t>为剧本写作提供素材。</w:t>
      </w:r>
    </w:p>
    <w:p>
      <w:pPr>
        <w:widowControl/>
        <w:snapToGrid w:val="0"/>
        <w:spacing w:before="156" w:beforeLines="50" w:after="156" w:afterLines="50" w:line="5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val="en-US" w:eastAsia="zh-CN"/>
        </w:rPr>
        <w:t>第二，</w:t>
      </w:r>
      <w:r>
        <w:rPr>
          <w:rFonts w:hint="eastAsia" w:ascii="仿宋_GB2312" w:hAnsi="仿宋_GB2312" w:eastAsia="仿宋_GB2312" w:cs="仿宋_GB2312"/>
          <w:b/>
          <w:color w:val="000000"/>
          <w:kern w:val="0"/>
          <w:sz w:val="32"/>
          <w:szCs w:val="32"/>
        </w:rPr>
        <w:t>重金向全世界悬赏征集一流动画片剧本。</w:t>
      </w:r>
      <w:r>
        <w:rPr>
          <w:rFonts w:hint="eastAsia" w:ascii="仿宋_GB2312" w:hAnsi="仿宋_GB2312" w:eastAsia="仿宋_GB2312" w:cs="仿宋_GB2312"/>
          <w:color w:val="000000"/>
          <w:sz w:val="32"/>
          <w:szCs w:val="32"/>
        </w:rPr>
        <w:t>以重金（或产权入股合作）等方式向全世界悬赏征集杰出的动画片剧本。剧本主线索初步定为：以</w:t>
      </w:r>
      <w:r>
        <w:rPr>
          <w:rFonts w:hint="eastAsia" w:ascii="仿宋_GB2312" w:hAnsi="仿宋_GB2312" w:eastAsia="仿宋_GB2312" w:cs="仿宋_GB2312"/>
          <w:color w:val="000000"/>
          <w:sz w:val="32"/>
          <w:szCs w:val="32"/>
          <w:lang w:eastAsia="zh-CN"/>
        </w:rPr>
        <w:t>可爱的“梅花鹿”（暂名“欢欢”）或其他动物</w:t>
      </w:r>
      <w:r>
        <w:rPr>
          <w:rFonts w:hint="eastAsia" w:ascii="仿宋_GB2312" w:hAnsi="仿宋_GB2312" w:eastAsia="仿宋_GB2312" w:cs="仿宋_GB2312"/>
          <w:color w:val="000000"/>
          <w:sz w:val="32"/>
          <w:szCs w:val="32"/>
        </w:rPr>
        <w:t>为主角，</w:t>
      </w:r>
      <w:r>
        <w:rPr>
          <w:rFonts w:hint="eastAsia" w:ascii="仿宋_GB2312" w:hAnsi="仿宋_GB2312" w:eastAsia="仿宋_GB2312" w:cs="仿宋_GB2312"/>
          <w:color w:val="000000"/>
          <w:sz w:val="32"/>
          <w:szCs w:val="32"/>
          <w:lang w:eastAsia="zh-CN"/>
        </w:rPr>
        <w:t>围绕总主题，</w:t>
      </w:r>
      <w:r>
        <w:rPr>
          <w:rFonts w:hint="eastAsia" w:ascii="仿宋_GB2312" w:hAnsi="仿宋_GB2312" w:eastAsia="仿宋_GB2312" w:cs="仿宋_GB2312"/>
          <w:color w:val="000000"/>
          <w:sz w:val="32"/>
          <w:szCs w:val="32"/>
        </w:rPr>
        <w:t>按历史时间顺序游览</w:t>
      </w:r>
      <w:r>
        <w:rPr>
          <w:rFonts w:hint="eastAsia" w:ascii="仿宋_GB2312" w:hAnsi="仿宋_GB2312" w:eastAsia="仿宋_GB2312" w:cs="仿宋_GB2312"/>
          <w:color w:val="000000"/>
          <w:sz w:val="32"/>
          <w:szCs w:val="32"/>
          <w:lang w:eastAsia="zh-CN"/>
        </w:rPr>
        <w:t>重庆</w:t>
      </w:r>
      <w:r>
        <w:rPr>
          <w:rFonts w:hint="eastAsia" w:ascii="仿宋_GB2312" w:hAnsi="仿宋_GB2312" w:eastAsia="仿宋_GB2312" w:cs="仿宋_GB2312"/>
          <w:color w:val="000000"/>
          <w:sz w:val="32"/>
          <w:szCs w:val="32"/>
        </w:rPr>
        <w:t>的山山水水，领略各地的风土人情，尝遍各地的名优特产等等，虚构情节将</w:t>
      </w:r>
      <w:r>
        <w:rPr>
          <w:rFonts w:hint="eastAsia" w:ascii="仿宋_GB2312" w:hAnsi="仿宋_GB2312" w:eastAsia="仿宋_GB2312" w:cs="仿宋_GB2312"/>
          <w:color w:val="000000"/>
          <w:sz w:val="32"/>
          <w:szCs w:val="32"/>
          <w:lang w:eastAsia="zh-CN"/>
        </w:rPr>
        <w:t>欢欢</w:t>
      </w:r>
      <w:r>
        <w:rPr>
          <w:rFonts w:hint="eastAsia" w:ascii="仿宋_GB2312" w:hAnsi="仿宋_GB2312" w:eastAsia="仿宋_GB2312" w:cs="仿宋_GB2312"/>
          <w:color w:val="000000"/>
          <w:sz w:val="32"/>
          <w:szCs w:val="32"/>
        </w:rPr>
        <w:t>穿插到各地各民族的神话故事、历史典故等情节中，实现将</w:t>
      </w:r>
      <w:r>
        <w:rPr>
          <w:rFonts w:hint="eastAsia" w:ascii="仿宋_GB2312" w:hAnsi="仿宋_GB2312" w:eastAsia="仿宋_GB2312" w:cs="仿宋_GB2312"/>
          <w:color w:val="000000"/>
          <w:sz w:val="32"/>
          <w:szCs w:val="32"/>
          <w:lang w:eastAsia="zh-CN"/>
        </w:rPr>
        <w:t>重庆</w:t>
      </w:r>
      <w:r>
        <w:rPr>
          <w:rFonts w:hint="eastAsia" w:ascii="仿宋_GB2312" w:hAnsi="仿宋_GB2312" w:eastAsia="仿宋_GB2312" w:cs="仿宋_GB2312"/>
          <w:color w:val="000000"/>
          <w:sz w:val="32"/>
          <w:szCs w:val="32"/>
        </w:rPr>
        <w:t>各地旅游资源</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文化资源大整合、大串</w:t>
      </w:r>
      <w:r>
        <w:rPr>
          <w:rFonts w:hint="eastAsia" w:ascii="仿宋_GB2312" w:hAnsi="仿宋_GB2312" w:eastAsia="仿宋_GB2312" w:cs="仿宋_GB2312"/>
          <w:color w:val="000000"/>
          <w:sz w:val="32"/>
          <w:szCs w:val="32"/>
          <w:lang w:eastAsia="zh-CN"/>
        </w:rPr>
        <w:t>联</w:t>
      </w:r>
      <w:r>
        <w:rPr>
          <w:rFonts w:hint="eastAsia" w:ascii="仿宋_GB2312" w:hAnsi="仿宋_GB2312" w:eastAsia="仿宋_GB2312" w:cs="仿宋_GB2312"/>
          <w:color w:val="000000"/>
          <w:sz w:val="32"/>
          <w:szCs w:val="32"/>
        </w:rPr>
        <w:t>的目的。动画片的题目暂名为《</w:t>
      </w:r>
      <w:r>
        <w:rPr>
          <w:rFonts w:hint="eastAsia" w:ascii="仿宋_GB2312" w:hAnsi="仿宋_GB2312" w:eastAsia="仿宋_GB2312" w:cs="仿宋_GB2312"/>
          <w:color w:val="000000"/>
          <w:sz w:val="32"/>
          <w:szCs w:val="32"/>
          <w:lang w:eastAsia="zh-CN"/>
        </w:rPr>
        <w:t>欢欢</w:t>
      </w:r>
      <w:r>
        <w:rPr>
          <w:rFonts w:hint="eastAsia" w:ascii="仿宋_GB2312" w:hAnsi="仿宋_GB2312" w:eastAsia="仿宋_GB2312" w:cs="仿宋_GB2312"/>
          <w:color w:val="000000"/>
          <w:sz w:val="32"/>
          <w:szCs w:val="32"/>
        </w:rPr>
        <w:t>游</w:t>
      </w:r>
      <w:r>
        <w:rPr>
          <w:rFonts w:hint="eastAsia" w:ascii="仿宋_GB2312" w:hAnsi="仿宋_GB2312" w:eastAsia="仿宋_GB2312" w:cs="仿宋_GB2312"/>
          <w:b w:val="0"/>
          <w:bCs w:val="0"/>
          <w:color w:val="000000"/>
          <w:sz w:val="32"/>
          <w:szCs w:val="32"/>
          <w:lang w:eastAsia="zh-CN"/>
        </w:rPr>
        <w:t>巴渝</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通过亚洲青年动漫组委会、其它著名动漫协会、各大广播电视台、网站（门户网站和威客网站）、</w:t>
      </w:r>
      <w:r>
        <w:rPr>
          <w:rFonts w:hint="eastAsia" w:ascii="仿宋_GB2312" w:hAnsi="仿宋_GB2312" w:eastAsia="仿宋_GB2312" w:cs="仿宋_GB2312"/>
          <w:color w:val="000000"/>
          <w:kern w:val="0"/>
          <w:sz w:val="32"/>
          <w:szCs w:val="32"/>
          <w:lang w:eastAsia="zh-CN"/>
        </w:rPr>
        <w:t>微信公众号、</w:t>
      </w:r>
      <w:r>
        <w:rPr>
          <w:rFonts w:hint="eastAsia" w:ascii="仿宋_GB2312" w:hAnsi="仿宋_GB2312" w:eastAsia="仿宋_GB2312" w:cs="仿宋_GB2312"/>
          <w:color w:val="000000"/>
          <w:kern w:val="0"/>
          <w:sz w:val="32"/>
          <w:szCs w:val="32"/>
          <w:lang w:val="en-US" w:eastAsia="zh-CN"/>
        </w:rPr>
        <w:t>APP、</w:t>
      </w:r>
      <w:r>
        <w:rPr>
          <w:rFonts w:hint="eastAsia" w:ascii="仿宋_GB2312" w:hAnsi="仿宋_GB2312" w:eastAsia="仿宋_GB2312" w:cs="仿宋_GB2312"/>
          <w:color w:val="000000"/>
          <w:kern w:val="0"/>
          <w:sz w:val="32"/>
          <w:szCs w:val="32"/>
        </w:rPr>
        <w:t>报纸、杂志等</w:t>
      </w:r>
      <w:r>
        <w:rPr>
          <w:rFonts w:hint="eastAsia" w:ascii="仿宋_GB2312" w:hAnsi="仿宋_GB2312" w:eastAsia="仿宋_GB2312" w:cs="仿宋_GB2312"/>
          <w:color w:val="000000"/>
          <w:kern w:val="0"/>
          <w:sz w:val="32"/>
          <w:szCs w:val="32"/>
          <w:lang w:eastAsia="zh-CN"/>
        </w:rPr>
        <w:t>全媒体方式</w:t>
      </w:r>
      <w:r>
        <w:rPr>
          <w:rFonts w:hint="eastAsia" w:ascii="仿宋_GB2312" w:hAnsi="仿宋_GB2312" w:eastAsia="仿宋_GB2312" w:cs="仿宋_GB2312"/>
          <w:color w:val="000000"/>
          <w:kern w:val="0"/>
          <w:sz w:val="32"/>
          <w:szCs w:val="32"/>
        </w:rPr>
        <w:t>向全世界广泛发布重金征集“</w:t>
      </w:r>
      <w:r>
        <w:rPr>
          <w:rFonts w:hint="eastAsia" w:ascii="仿宋_GB2312" w:hAnsi="仿宋_GB2312" w:eastAsia="仿宋_GB2312" w:cs="仿宋_GB2312"/>
          <w:color w:val="000000"/>
          <w:sz w:val="32"/>
          <w:szCs w:val="32"/>
          <w:lang w:eastAsia="zh-CN"/>
        </w:rPr>
        <w:t>欢欢</w:t>
      </w:r>
      <w:r>
        <w:rPr>
          <w:rFonts w:hint="eastAsia" w:ascii="仿宋_GB2312" w:hAnsi="仿宋_GB2312" w:eastAsia="仿宋_GB2312" w:cs="仿宋_GB2312"/>
          <w:color w:val="000000"/>
          <w:kern w:val="0"/>
          <w:sz w:val="32"/>
          <w:szCs w:val="32"/>
        </w:rPr>
        <w:t>游</w:t>
      </w:r>
      <w:r>
        <w:rPr>
          <w:rFonts w:hint="eastAsia" w:ascii="仿宋_GB2312" w:hAnsi="仿宋_GB2312" w:eastAsia="仿宋_GB2312" w:cs="仿宋_GB2312"/>
          <w:b w:val="0"/>
          <w:bCs w:val="0"/>
          <w:color w:val="000000"/>
          <w:sz w:val="32"/>
          <w:szCs w:val="32"/>
          <w:lang w:eastAsia="zh-CN"/>
        </w:rPr>
        <w:t>巴渝</w:t>
      </w:r>
      <w:r>
        <w:rPr>
          <w:rFonts w:hint="eastAsia" w:ascii="仿宋_GB2312" w:hAnsi="仿宋_GB2312" w:eastAsia="仿宋_GB2312" w:cs="仿宋_GB2312"/>
          <w:color w:val="000000"/>
          <w:kern w:val="0"/>
          <w:sz w:val="32"/>
          <w:szCs w:val="32"/>
        </w:rPr>
        <w:t>”的主题动画剧本，</w:t>
      </w:r>
      <w:r>
        <w:rPr>
          <w:rFonts w:hint="eastAsia" w:ascii="仿宋_GB2312" w:hAnsi="仿宋_GB2312" w:eastAsia="仿宋_GB2312" w:cs="仿宋_GB2312"/>
          <w:color w:val="000000"/>
          <w:sz w:val="32"/>
          <w:szCs w:val="32"/>
        </w:rPr>
        <w:t>邀请世界顶级专家进行评选,择出最佳剧本。</w:t>
      </w:r>
    </w:p>
    <w:p>
      <w:pPr>
        <w:widowControl/>
        <w:snapToGrid w:val="0"/>
        <w:spacing w:before="156" w:beforeLines="50" w:after="156" w:afterLines="50" w:line="50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sz w:val="32"/>
          <w:szCs w:val="32"/>
          <w:lang w:val="en-US" w:eastAsia="zh-CN"/>
        </w:rPr>
        <w:t>第三，</w:t>
      </w:r>
      <w:r>
        <w:rPr>
          <w:rFonts w:hint="eastAsia" w:ascii="仿宋_GB2312" w:hAnsi="仿宋_GB2312" w:eastAsia="仿宋_GB2312" w:cs="仿宋_GB2312"/>
          <w:b/>
          <w:color w:val="000000"/>
          <w:sz w:val="32"/>
          <w:szCs w:val="32"/>
        </w:rPr>
        <w:t>重金面向全世界</w:t>
      </w:r>
      <w:r>
        <w:rPr>
          <w:rFonts w:hint="eastAsia" w:ascii="仿宋_GB2312" w:hAnsi="仿宋_GB2312" w:eastAsia="仿宋_GB2312" w:cs="仿宋_GB2312"/>
          <w:b/>
          <w:color w:val="000000"/>
          <w:sz w:val="32"/>
          <w:szCs w:val="32"/>
          <w:lang w:eastAsia="zh-CN"/>
        </w:rPr>
        <w:t>征集</w:t>
      </w:r>
      <w:r>
        <w:rPr>
          <w:rFonts w:hint="eastAsia" w:ascii="仿宋_GB2312" w:hAnsi="仿宋_GB2312" w:eastAsia="仿宋_GB2312" w:cs="仿宋_GB2312"/>
          <w:b/>
          <w:color w:val="000000"/>
          <w:sz w:val="32"/>
          <w:szCs w:val="32"/>
        </w:rPr>
        <w:t>一流制片商对动画片进行制作。</w:t>
      </w:r>
      <w:r>
        <w:rPr>
          <w:rFonts w:hint="eastAsia" w:ascii="仿宋_GB2312" w:hAnsi="仿宋_GB2312" w:eastAsia="仿宋_GB2312" w:cs="仿宋_GB2312"/>
          <w:color w:val="000000"/>
          <w:sz w:val="32"/>
          <w:szCs w:val="32"/>
        </w:rPr>
        <w:t>剧本制作完成后,向全世界各大有实力的动画片制作商发出制作邀请（可以充分利用亚洲青年动漫大赛等人才库）,由</w:t>
      </w:r>
      <w:r>
        <w:rPr>
          <w:rFonts w:hint="eastAsia" w:ascii="仿宋_GB2312" w:hAnsi="仿宋_GB2312" w:eastAsia="仿宋_GB2312" w:cs="仿宋_GB2312"/>
          <w:color w:val="000000"/>
          <w:sz w:val="32"/>
          <w:szCs w:val="32"/>
          <w:lang w:eastAsia="zh-CN"/>
        </w:rPr>
        <w:t>他</w:t>
      </w:r>
      <w:r>
        <w:rPr>
          <w:rFonts w:hint="eastAsia" w:ascii="仿宋_GB2312" w:hAnsi="仿宋_GB2312" w:eastAsia="仿宋_GB2312" w:cs="仿宋_GB2312"/>
          <w:color w:val="000000"/>
          <w:sz w:val="32"/>
          <w:szCs w:val="32"/>
        </w:rPr>
        <w:t>们制作出动画片样本,请世界顶尖动画片制作人和一定数量的儿童当评委，选出最优制片商完成动画片的整个制作（剧本创作也可参照此模式），最终打造出一个类似《猫和老鼠》、《喜羊羊与灰太狼》</w:t>
      </w:r>
      <w:r>
        <w:rPr>
          <w:rFonts w:hint="eastAsia" w:ascii="仿宋_GB2312" w:hAnsi="仿宋_GB2312" w:eastAsia="仿宋_GB2312" w:cs="仿宋_GB2312"/>
          <w:color w:val="000000"/>
          <w:sz w:val="32"/>
          <w:szCs w:val="32"/>
          <w:lang w:eastAsia="zh-CN"/>
        </w:rPr>
        <w:t>、《小猪佩奇》</w:t>
      </w:r>
      <w:r>
        <w:rPr>
          <w:rFonts w:hint="eastAsia" w:ascii="仿宋_GB2312" w:hAnsi="仿宋_GB2312" w:eastAsia="仿宋_GB2312" w:cs="仿宋_GB2312"/>
          <w:color w:val="000000"/>
          <w:sz w:val="32"/>
          <w:szCs w:val="32"/>
        </w:rPr>
        <w:t>等经典的动画连续剧。</w:t>
      </w:r>
    </w:p>
    <w:p>
      <w:pPr>
        <w:widowControl/>
        <w:snapToGrid w:val="0"/>
        <w:spacing w:before="156" w:beforeLines="50" w:after="156" w:afterLines="50" w:line="50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sz w:val="32"/>
          <w:szCs w:val="32"/>
          <w:lang w:val="en-US" w:eastAsia="zh-CN"/>
        </w:rPr>
        <w:t>2.</w:t>
      </w:r>
      <w:r>
        <w:rPr>
          <w:rFonts w:hint="eastAsia" w:ascii="仿宋_GB2312" w:hAnsi="仿宋_GB2312" w:eastAsia="仿宋_GB2312" w:cs="仿宋_GB2312"/>
          <w:b/>
          <w:color w:val="000000"/>
          <w:kern w:val="0"/>
          <w:sz w:val="32"/>
          <w:szCs w:val="32"/>
        </w:rPr>
        <w:t>仿动画片制作模式，推出一系列影视、游戏精品</w:t>
      </w:r>
    </w:p>
    <w:p>
      <w:pPr>
        <w:widowControl/>
        <w:snapToGrid w:val="0"/>
        <w:spacing w:before="156" w:beforeLines="50" w:after="156" w:afterLines="50" w:line="5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在动画片推出后，充分汲取《大长今》、《蓝色生死恋》、《奢香夫人》、《</w:t>
      </w:r>
      <w:r>
        <w:rPr>
          <w:rFonts w:hint="eastAsia" w:ascii="仿宋_GB2312" w:hAnsi="仿宋_GB2312" w:eastAsia="仿宋_GB2312" w:cs="仿宋_GB2312"/>
          <w:color w:val="000000"/>
          <w:kern w:val="0"/>
          <w:sz w:val="32"/>
          <w:szCs w:val="32"/>
          <w:lang w:eastAsia="zh-CN"/>
        </w:rPr>
        <w:t>阿诗玛</w:t>
      </w:r>
      <w:r>
        <w:rPr>
          <w:rFonts w:hint="eastAsia" w:ascii="仿宋_GB2312" w:hAnsi="仿宋_GB2312" w:eastAsia="仿宋_GB2312" w:cs="仿宋_GB2312"/>
          <w:color w:val="000000"/>
          <w:kern w:val="0"/>
          <w:sz w:val="32"/>
          <w:szCs w:val="32"/>
        </w:rPr>
        <w:t>》等影视剧成功创作经验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仿照动画片制作模式，将动画片中串连的系列题材制作出一系列如《</w:t>
      </w:r>
      <w:r>
        <w:rPr>
          <w:rFonts w:hint="eastAsia" w:ascii="仿宋_GB2312" w:hAnsi="仿宋_GB2312" w:eastAsia="仿宋_GB2312" w:cs="仿宋_GB2312"/>
          <w:color w:val="000000"/>
          <w:sz w:val="32"/>
          <w:szCs w:val="32"/>
        </w:rPr>
        <w:t>红高粱》、</w:t>
      </w:r>
      <w:r>
        <w:rPr>
          <w:rFonts w:hint="eastAsia" w:ascii="仿宋_GB2312" w:hAnsi="仿宋_GB2312" w:eastAsia="仿宋_GB2312" w:cs="仿宋_GB2312"/>
          <w:color w:val="000000"/>
          <w:kern w:val="0"/>
          <w:sz w:val="32"/>
          <w:szCs w:val="32"/>
        </w:rPr>
        <w:t>《大长今》、《奢香夫人》、《还珠格格》等一流水准的影视精品，</w:t>
      </w:r>
      <w:r>
        <w:rPr>
          <w:rFonts w:hint="eastAsia" w:ascii="仿宋_GB2312" w:hAnsi="仿宋_GB2312" w:eastAsia="仿宋_GB2312" w:cs="仿宋_GB2312"/>
          <w:color w:val="000000"/>
          <w:kern w:val="0"/>
          <w:sz w:val="32"/>
          <w:szCs w:val="32"/>
          <w:lang w:eastAsia="zh-CN"/>
        </w:rPr>
        <w:t>以及像《英雄联盟》、</w:t>
      </w:r>
      <w:r>
        <w:rPr>
          <w:rFonts w:hint="eastAsia" w:ascii="仿宋_GB2312" w:hAnsi="仿宋_GB2312" w:eastAsia="仿宋_GB2312" w:cs="仿宋_GB2312"/>
          <w:bCs/>
          <w:color w:val="000000"/>
          <w:sz w:val="32"/>
          <w:szCs w:val="32"/>
        </w:rPr>
        <w:t>《星际争霸》等一流水准的</w:t>
      </w:r>
      <w:r>
        <w:rPr>
          <w:rFonts w:hint="eastAsia" w:ascii="仿宋_GB2312" w:hAnsi="仿宋_GB2312" w:eastAsia="仿宋_GB2312" w:cs="仿宋_GB2312"/>
          <w:color w:val="000000"/>
          <w:kern w:val="0"/>
          <w:sz w:val="32"/>
          <w:szCs w:val="32"/>
        </w:rPr>
        <w:t>游戏精品。</w:t>
      </w:r>
    </w:p>
    <w:p>
      <w:pPr>
        <w:widowControl/>
        <w:snapToGrid w:val="0"/>
        <w:spacing w:before="156" w:beforeLines="50" w:after="156" w:afterLines="50" w:line="500" w:lineRule="exact"/>
        <w:ind w:firstLine="643"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3.</w:t>
      </w:r>
      <w:r>
        <w:rPr>
          <w:rFonts w:hint="eastAsia" w:ascii="仿宋_GB2312" w:hAnsi="仿宋_GB2312" w:eastAsia="仿宋_GB2312" w:cs="仿宋_GB2312"/>
          <w:b/>
          <w:color w:val="000000"/>
          <w:kern w:val="0"/>
          <w:sz w:val="32"/>
          <w:szCs w:val="32"/>
        </w:rPr>
        <w:t>以一流运作手段</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kern w:val="0"/>
          <w:sz w:val="32"/>
          <w:szCs w:val="32"/>
        </w:rPr>
        <w:t>确保片子发行成功</w:t>
      </w:r>
    </w:p>
    <w:p>
      <w:pPr>
        <w:widowControl/>
        <w:snapToGrid w:val="0"/>
        <w:spacing w:before="156" w:beforeLines="50" w:after="156" w:afterLines="50" w:line="5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一流的动画大片、影视剧、游戏制作出来后，借鉴《喜羊羊与灰太狼》、《奢香夫人》、《</w:t>
      </w:r>
      <w:r>
        <w:rPr>
          <w:rFonts w:hint="eastAsia" w:ascii="仿宋_GB2312" w:hAnsi="仿宋_GB2312" w:eastAsia="仿宋_GB2312" w:cs="仿宋_GB2312"/>
          <w:bCs/>
          <w:color w:val="000000"/>
          <w:sz w:val="32"/>
          <w:szCs w:val="32"/>
        </w:rPr>
        <w:t>星际争霸</w:t>
      </w:r>
      <w:r>
        <w:rPr>
          <w:rFonts w:hint="eastAsia" w:ascii="仿宋_GB2312" w:hAnsi="仿宋_GB2312" w:eastAsia="仿宋_GB2312" w:cs="仿宋_GB2312"/>
          <w:color w:val="000000"/>
          <w:kern w:val="0"/>
          <w:sz w:val="32"/>
          <w:szCs w:val="32"/>
        </w:rPr>
        <w:t>》等的一流发行和运作手段，确保片子发行取得成功。</w:t>
      </w:r>
    </w:p>
    <w:p>
      <w:pPr>
        <w:widowControl/>
        <w:spacing w:before="156" w:beforeLines="50" w:after="156" w:afterLines="50" w:line="500" w:lineRule="exact"/>
        <w:ind w:firstLine="630" w:firstLineChars="196"/>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4.</w:t>
      </w:r>
      <w:r>
        <w:rPr>
          <w:rFonts w:hint="eastAsia" w:ascii="仿宋_GB2312" w:hAnsi="仿宋_GB2312" w:eastAsia="仿宋_GB2312" w:cs="仿宋_GB2312"/>
          <w:b/>
          <w:color w:val="000000"/>
          <w:kern w:val="0"/>
          <w:sz w:val="32"/>
          <w:szCs w:val="32"/>
        </w:rPr>
        <w:t>用好、用足动画、影视、游戏开发带来的商业机会</w:t>
      </w:r>
    </w:p>
    <w:p>
      <w:pPr>
        <w:widowControl/>
        <w:spacing w:before="156" w:beforeLines="50" w:after="156" w:afterLines="50" w:line="500" w:lineRule="exact"/>
        <w:ind w:firstLine="627" w:firstLineChars="196"/>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在巧妙将</w:t>
      </w:r>
      <w:r>
        <w:rPr>
          <w:rFonts w:hint="eastAsia" w:ascii="仿宋_GB2312" w:hAnsi="仿宋_GB2312" w:eastAsia="仿宋_GB2312" w:cs="仿宋_GB2312"/>
          <w:color w:val="000000"/>
          <w:kern w:val="0"/>
          <w:sz w:val="32"/>
          <w:szCs w:val="32"/>
          <w:lang w:eastAsia="zh-CN"/>
        </w:rPr>
        <w:t>重庆</w:t>
      </w:r>
      <w:r>
        <w:rPr>
          <w:rFonts w:hint="eastAsia" w:ascii="仿宋_GB2312" w:hAnsi="仿宋_GB2312" w:eastAsia="仿宋_GB2312" w:cs="仿宋_GB2312"/>
          <w:color w:val="000000"/>
          <w:kern w:val="0"/>
          <w:sz w:val="32"/>
          <w:szCs w:val="32"/>
        </w:rPr>
        <w:t>各地文化精品工程、</w:t>
      </w:r>
      <w:r>
        <w:rPr>
          <w:rFonts w:hint="eastAsia" w:ascii="仿宋_GB2312" w:hAnsi="仿宋_GB2312" w:eastAsia="仿宋_GB2312" w:cs="仿宋_GB2312"/>
          <w:color w:val="000000"/>
          <w:kern w:val="0"/>
          <w:sz w:val="32"/>
          <w:szCs w:val="32"/>
          <w:lang w:eastAsia="zh-CN"/>
        </w:rPr>
        <w:t>重庆火锅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传统</w:t>
      </w:r>
      <w:r>
        <w:rPr>
          <w:rFonts w:hint="eastAsia" w:ascii="仿宋_GB2312" w:hAnsi="仿宋_GB2312" w:eastAsia="仿宋_GB2312" w:cs="仿宋_GB2312"/>
          <w:color w:val="000000"/>
          <w:kern w:val="0"/>
          <w:sz w:val="32"/>
          <w:szCs w:val="32"/>
        </w:rPr>
        <w:t>服饰等众多资源融入到动画、影视、游戏中向广大观众进行宣传后，要充分汲取韩国、云南将影视剧与旅游经济进行整合等的好做法和好经验，将动画、影视、游戏带来的知名度</w:t>
      </w:r>
      <w:r>
        <w:rPr>
          <w:rFonts w:hint="eastAsia" w:ascii="仿宋_GB2312" w:hAnsi="仿宋_GB2312" w:eastAsia="仿宋_GB2312" w:cs="仿宋_GB2312"/>
          <w:color w:val="000000"/>
          <w:kern w:val="0"/>
          <w:sz w:val="32"/>
          <w:szCs w:val="32"/>
          <w:lang w:eastAsia="zh-CN"/>
        </w:rPr>
        <w:t>进一步</w:t>
      </w:r>
      <w:r>
        <w:rPr>
          <w:rFonts w:hint="eastAsia" w:ascii="仿宋_GB2312" w:hAnsi="仿宋_GB2312" w:eastAsia="仿宋_GB2312" w:cs="仿宋_GB2312"/>
          <w:color w:val="000000"/>
          <w:kern w:val="0"/>
          <w:sz w:val="32"/>
          <w:szCs w:val="32"/>
        </w:rPr>
        <w:t>提高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切实转化为旅游、招商、会展等现代服务业发展的机遇，走出一条创新引领发展、发展促进创新的良性循环之路，促进</w:t>
      </w:r>
      <w:r>
        <w:rPr>
          <w:rFonts w:hint="eastAsia" w:ascii="仿宋_GB2312" w:hAnsi="仿宋_GB2312" w:eastAsia="仿宋_GB2312" w:cs="仿宋_GB2312"/>
          <w:color w:val="000000"/>
          <w:kern w:val="0"/>
          <w:sz w:val="32"/>
          <w:szCs w:val="32"/>
          <w:lang w:eastAsia="zh-CN"/>
        </w:rPr>
        <w:t>旅游实现跨越式发展。</w:t>
      </w:r>
    </w:p>
    <w:p>
      <w:pPr>
        <w:spacing w:line="580" w:lineRule="exact"/>
        <w:ind w:firstLine="640" w:firstLineChars="200"/>
        <w:rPr>
          <w:rFonts w:hint="eastAsia" w:ascii="仿宋_GB2312" w:hAnsi="宋体" w:eastAsia="仿宋_GB2312" w:cs="宋体"/>
          <w:color w:val="000000"/>
          <w:sz w:val="32"/>
          <w:szCs w:val="32"/>
        </w:rPr>
      </w:pPr>
      <w:r>
        <w:rPr>
          <w:rFonts w:hint="eastAsia" w:ascii="宋体" w:hAnsi="宋体" w:eastAsia="仿宋_GB2312" w:cs="宋体"/>
          <w:color w:val="000000"/>
          <w:kern w:val="0"/>
          <w:sz w:val="32"/>
          <w:szCs w:val="32"/>
          <w:lang w:eastAsia="zh-CN"/>
        </w:rPr>
        <w:t>延伸阅读：不对称战略</w:t>
      </w:r>
      <w:r>
        <w:rPr>
          <w:rFonts w:hint="eastAsia" w:ascii="仿宋_GB2312" w:hAnsi="宋体" w:eastAsia="仿宋_GB2312" w:cs="宋体"/>
          <w:color w:val="000000"/>
          <w:sz w:val="32"/>
          <w:szCs w:val="32"/>
        </w:rPr>
        <w:t>不对称战略案例简介</w:t>
      </w:r>
    </w:p>
    <w:p>
      <w:pPr>
        <w:spacing w:line="580" w:lineRule="exact"/>
        <w:rPr>
          <w:rFonts w:hint="eastAsia" w:ascii="仿宋_GB2312" w:hAnsi="宋体" w:eastAsia="仿宋_GB2312" w:cs="宋体"/>
          <w:color w:val="000000"/>
          <w:sz w:val="32"/>
          <w:szCs w:val="32"/>
        </w:rPr>
      </w:pPr>
      <w:bookmarkStart w:id="0" w:name="_GoBack"/>
      <w:bookmarkEnd w:id="0"/>
    </w:p>
    <w:p>
      <w:pPr>
        <w:widowControl/>
        <w:spacing w:before="156" w:beforeLines="50" w:after="156" w:afterLines="50" w:line="500" w:lineRule="exact"/>
        <w:ind w:firstLine="627" w:firstLineChars="196"/>
        <w:rPr>
          <w:rFonts w:hint="eastAsia" w:ascii="宋体" w:hAnsi="宋体" w:eastAsia="仿宋_GB2312" w:cs="宋体"/>
          <w:color w:val="000000"/>
          <w:kern w:val="0"/>
          <w:sz w:val="32"/>
          <w:szCs w:val="32"/>
          <w:lang w:eastAsia="zh-CN"/>
        </w:rPr>
      </w:pPr>
      <w:r>
        <w:rPr>
          <w:rFonts w:hint="eastAsia" w:ascii="宋体" w:hAnsi="宋体" w:eastAsia="仿宋_GB2312" w:cs="宋体"/>
          <w:color w:val="000000"/>
          <w:kern w:val="0"/>
          <w:sz w:val="32"/>
          <w:szCs w:val="32"/>
          <w:lang w:eastAsia="zh-CN"/>
        </w:rPr>
        <w:t>（作者：甘礼宁，手机：</w:t>
      </w:r>
      <w:r>
        <w:rPr>
          <w:rFonts w:hint="default" w:ascii="Times New Roman" w:hAnsi="Times New Roman" w:eastAsia="仿宋_GB2312" w:cs="Times New Roman"/>
          <w:color w:val="000000"/>
          <w:kern w:val="0"/>
          <w:sz w:val="32"/>
          <w:szCs w:val="32"/>
          <w:lang w:val="en-US" w:eastAsia="zh-CN"/>
        </w:rPr>
        <w:t>18096015376，</w:t>
      </w:r>
      <w:r>
        <w:rPr>
          <w:rFonts w:hint="eastAsia" w:ascii="宋体" w:hAnsi="宋体" w:eastAsia="仿宋_GB2312" w:cs="宋体"/>
          <w:color w:val="000000"/>
          <w:kern w:val="0"/>
          <w:sz w:val="32"/>
          <w:szCs w:val="32"/>
          <w:lang w:val="en-US" w:eastAsia="zh-CN"/>
        </w:rPr>
        <w:t>联系地址：贵州省贵阳市云岩区惠源路万科城C区</w:t>
      </w:r>
      <w:r>
        <w:rPr>
          <w:rFonts w:hint="eastAsia" w:ascii="宋体" w:hAnsi="宋体" w:eastAsia="仿宋_GB2312" w:cs="宋体"/>
          <w:color w:val="000000"/>
          <w:kern w:val="0"/>
          <w:sz w:val="32"/>
          <w:szCs w:val="32"/>
          <w:lang w:eastAsia="zh-CN"/>
        </w:rPr>
        <w:t>）</w:t>
      </w:r>
    </w:p>
    <w:p>
      <w:pPr>
        <w:widowControl/>
        <w:spacing w:before="156" w:beforeLines="50" w:after="156" w:afterLines="50" w:line="500" w:lineRule="exact"/>
        <w:ind w:firstLine="627" w:firstLineChars="196"/>
        <w:rPr>
          <w:rFonts w:hint="eastAsia" w:ascii="宋体" w:hAnsi="宋体" w:eastAsia="仿宋_GB2312" w:cs="宋体"/>
          <w:color w:val="000000"/>
          <w:kern w:val="0"/>
          <w:sz w:val="32"/>
          <w:szCs w:val="32"/>
          <w:lang w:eastAsia="zh-CN"/>
        </w:rPr>
      </w:pPr>
      <w:r>
        <w:rPr>
          <w:rFonts w:hint="eastAsia" w:ascii="宋体" w:hAnsi="宋体" w:eastAsia="仿宋_GB2312" w:cs="宋体"/>
          <w:color w:val="000000"/>
          <w:kern w:val="0"/>
          <w:sz w:val="32"/>
          <w:szCs w:val="32"/>
          <w:lang w:eastAsia="zh-CN"/>
        </w:rPr>
        <w:br w:type="page"/>
      </w:r>
    </w:p>
    <w:p>
      <w:pPr>
        <w:widowControl/>
        <w:spacing w:before="156" w:beforeLines="50" w:after="156" w:afterLines="50" w:line="5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延伸阅读</w:t>
      </w:r>
    </w:p>
    <w:p>
      <w:pPr>
        <w:spacing w:line="580" w:lineRule="exact"/>
        <w:rPr>
          <w:rFonts w:hint="eastAsia" w:ascii="宋体" w:hAnsi="宋体" w:cs="宋体"/>
          <w:color w:val="000000"/>
          <w:sz w:val="32"/>
          <w:szCs w:val="32"/>
        </w:rPr>
      </w:pPr>
    </w:p>
    <w:p>
      <w:pPr>
        <w:widowControl/>
        <w:spacing w:line="580" w:lineRule="exact"/>
        <w:jc w:val="center"/>
        <w:rPr>
          <w:rFonts w:hint="eastAsia" w:ascii="宋体" w:hAnsi="宋体" w:cs="宋体"/>
          <w:color w:val="000000"/>
          <w:spacing w:val="24"/>
          <w:kern w:val="0"/>
          <w:sz w:val="32"/>
          <w:szCs w:val="32"/>
        </w:rPr>
      </w:pPr>
      <w:r>
        <w:rPr>
          <w:rFonts w:hint="eastAsia" w:ascii="方正小标宋简体" w:hAnsi="方正小标宋简体" w:eastAsia="方正小标宋简体" w:cs="方正小标宋简体"/>
          <w:color w:val="000000"/>
          <w:sz w:val="44"/>
          <w:szCs w:val="44"/>
        </w:rPr>
        <w:t>不对称战略案例简介</w:t>
      </w:r>
    </w:p>
    <w:p>
      <w:pPr>
        <w:widowControl/>
        <w:spacing w:line="580" w:lineRule="exact"/>
        <w:ind w:firstLine="736"/>
        <w:rPr>
          <w:rFonts w:ascii="宋体" w:hAnsi="宋体" w:cs="宋体"/>
          <w:color w:val="000000"/>
          <w:spacing w:val="24"/>
          <w:kern w:val="0"/>
          <w:sz w:val="32"/>
          <w:szCs w:val="32"/>
        </w:rPr>
      </w:pPr>
    </w:p>
    <w:p>
      <w:pPr>
        <w:widowControl/>
        <w:spacing w:line="58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在人类战争史上，亚历山大和拿破仑的战绩可谓是震古烁今。他们俩人最为辉煌的战绩，其战略思维刚好体现了不对称战略的精髓。</w:t>
      </w:r>
    </w:p>
    <w:p>
      <w:pPr>
        <w:widowControl/>
        <w:spacing w:line="58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被称为欧洲历史上最伟大军事天才的亚历山大，在其担任马其顿国王的短短13年中，以其</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"http://baike.baidu.com/view/517584.htm"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雄才大略</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，在横跨</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"http://baike.baidu.com/view/37813.htm"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欧</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"http://baike.baidu.com/view/299652.htm"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亚</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、非的辽阔土地上，建立起一个西起希腊、马其顿，东到</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"http://baike.baidu.com/view/2174.htm"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印度</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"http://baike.baidu.com/view/20655.htm"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河</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流域，南临尼罗河第一</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"http://baike.baidu.com/view/29736.htm"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瀑布</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，北至以</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"http://baike.baidu.com/view/18421.htm"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巴比伦</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为首都的庞大帝国。创下了前无</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"http://baike.baidu.com/view/7016.htm"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古人</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的辉煌业绩。据史书记载，公元前334年春，亚历山大渡过赫勒斯滂海峡（即</w:t>
      </w:r>
      <w:r>
        <w:rPr>
          <w:rFonts w:hint="eastAsia" w:ascii="仿宋_GB2312" w:hAnsi="宋体" w:eastAsia="仿宋_GB2312" w:cs="宋体"/>
          <w:color w:val="000000"/>
          <w:spacing w:val="24"/>
          <w:kern w:val="0"/>
          <w:sz w:val="32"/>
          <w:szCs w:val="32"/>
        </w:rPr>
        <w:fldChar w:fldCharType="begin"/>
      </w:r>
      <w:r>
        <w:rPr>
          <w:rFonts w:hint="eastAsia" w:ascii="仿宋_GB2312" w:hAnsi="宋体" w:eastAsia="仿宋_GB2312" w:cs="宋体"/>
          <w:color w:val="000000"/>
          <w:spacing w:val="24"/>
          <w:kern w:val="0"/>
          <w:sz w:val="32"/>
          <w:szCs w:val="32"/>
        </w:rPr>
        <w:instrText xml:space="preserve"> HYPERLINK "http://baike.baidu.com/view/55379.htm" \t "_blank" </w:instrText>
      </w:r>
      <w:r>
        <w:rPr>
          <w:rFonts w:hint="eastAsia" w:ascii="仿宋_GB2312" w:hAnsi="宋体" w:eastAsia="仿宋_GB2312" w:cs="宋体"/>
          <w:color w:val="000000"/>
          <w:spacing w:val="24"/>
          <w:kern w:val="0"/>
          <w:sz w:val="32"/>
          <w:szCs w:val="32"/>
        </w:rPr>
        <w:fldChar w:fldCharType="separate"/>
      </w:r>
      <w:r>
        <w:rPr>
          <w:rFonts w:hint="eastAsia" w:ascii="仿宋_GB2312" w:hAnsi="宋体" w:eastAsia="仿宋_GB2312" w:cs="宋体"/>
          <w:color w:val="000000"/>
          <w:spacing w:val="24"/>
          <w:kern w:val="0"/>
          <w:sz w:val="32"/>
          <w:szCs w:val="32"/>
        </w:rPr>
        <w:t>达达尼尔海峡</w:t>
      </w:r>
      <w:r>
        <w:rPr>
          <w:rFonts w:hint="eastAsia" w:ascii="仿宋_GB2312" w:hAnsi="宋体" w:eastAsia="仿宋_GB2312" w:cs="宋体"/>
          <w:color w:val="000000"/>
          <w:spacing w:val="24"/>
          <w:kern w:val="0"/>
          <w:sz w:val="32"/>
          <w:szCs w:val="32"/>
        </w:rPr>
        <w:fldChar w:fldCharType="end"/>
      </w:r>
      <w:r>
        <w:rPr>
          <w:rFonts w:hint="eastAsia" w:ascii="仿宋_GB2312" w:hAnsi="宋体" w:eastAsia="仿宋_GB2312" w:cs="宋体"/>
          <w:color w:val="000000"/>
          <w:spacing w:val="24"/>
          <w:kern w:val="0"/>
          <w:sz w:val="32"/>
          <w:szCs w:val="32"/>
        </w:rPr>
        <w:t>）后有两个战略选择，一是直接入侵波斯帝国的心脏直捣其国都巴比伦，这样可以在短时间内实现征服目标，但这样要冒一个很大的风险：波斯帝国当时拥有亚历山大根本无法抗衡的海军，对手如果调动海军趁机从海上出发把亚历山大的本部马其顿及希腊城邦一举攻克的话，亚历山大的部队军心必定动摇，最终极可能因两面受敌而全军覆没。亚历山大决定充分运用自己陆军的优势，实施稳扎稳打战略，采取迂回战术，先沿地中海海岸将波斯帝国的海军陆上供给基地逐一全部占领、摧毁并牢牢控制，让波斯海军全部瘫痪，解除对自己的最大威胁，然后才向巴比伦进攻，从而彻底征服了波斯帝国，实现了他后来建立庞大帝国的最关键一步。</w:t>
      </w:r>
    </w:p>
    <w:p>
      <w:pPr>
        <w:widowControl/>
        <w:spacing w:line="58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法国杰出的军事统帅、政治家拿破仑，在军校学的是炮兵知识，在其崭露头角、一战成名的土伦战役中，就是充分避开法国军队的劣势，充分发挥自己炮兵的优势扭转战局而成功的。在后来使他一战奠定英雄地位的攻打反法联军巷战中，他还是充分发挥了自己的炮兵优势，将来势汹汹、数倍于自己的敌人打败。</w:t>
      </w:r>
    </w:p>
    <w:p>
      <w:pPr>
        <w:widowControl/>
        <w:spacing w:line="58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在国家发展战略上，地处山区内陆、不靠边、不沿海的小国——瑞士，能发展为全世界人均GDP最高的国度，其发展之初所定的国家发展战略，就充分体现了不对称战略思维。瑞士根据自己交通不便的优势，首先十指成拳，凝聚全部力量，一心一意发展了对交通依赖最低的钟表业，直至将其做成世界第一并成功积累了第一桶金后，再用资金改善交通条件，继而利用其独特的山地旅游资源，发展起了旅游业，然后再改善投资环境，继而吸引外资，发展起了生物制药等工业，最终实现了全民的富裕。</w:t>
      </w:r>
    </w:p>
    <w:p>
      <w:pPr>
        <w:widowControl/>
        <w:spacing w:line="580" w:lineRule="exact"/>
        <w:ind w:firstLine="736"/>
        <w:rPr>
          <w:rFonts w:hint="eastAsia" w:ascii="仿宋_GB2312" w:hAnsi="宋体" w:eastAsia="仿宋_GB2312" w:cs="宋体"/>
          <w:color w:val="000000"/>
          <w:spacing w:val="24"/>
          <w:kern w:val="0"/>
          <w:sz w:val="32"/>
          <w:szCs w:val="32"/>
        </w:rPr>
      </w:pPr>
      <w:r>
        <w:rPr>
          <w:rFonts w:hint="eastAsia" w:ascii="仿宋_GB2312" w:hAnsi="宋体" w:eastAsia="仿宋_GB2312" w:cs="宋体"/>
          <w:color w:val="000000"/>
          <w:spacing w:val="24"/>
          <w:kern w:val="0"/>
          <w:sz w:val="32"/>
          <w:szCs w:val="32"/>
        </w:rPr>
        <w:t>综上所述，只要把握规律、顺应形势、抢抓机遇，将自己的优势发挥到最大程度，继而带动劣势逆转，就能创造各项奇迹。</w:t>
      </w:r>
    </w:p>
    <w:p>
      <w:pPr>
        <w:widowControl/>
        <w:spacing w:line="270" w:lineRule="atLeast"/>
        <w:jc w:val="left"/>
        <w:rPr>
          <w:rFonts w:hint="default" w:ascii="楷体_GB2312" w:hAnsi="楷体_GB2312" w:eastAsia="楷体_GB2312" w:cs="楷体_GB2312"/>
          <w:b/>
          <w:bCs/>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454D"/>
    <w:rsid w:val="09AB672B"/>
    <w:rsid w:val="1E90275B"/>
    <w:rsid w:val="2DFB6CCC"/>
    <w:rsid w:val="31673F1D"/>
    <w:rsid w:val="371F4604"/>
    <w:rsid w:val="3A7D0957"/>
    <w:rsid w:val="41FE5311"/>
    <w:rsid w:val="44D83B7D"/>
    <w:rsid w:val="48E7563B"/>
    <w:rsid w:val="496E69F8"/>
    <w:rsid w:val="557F48A2"/>
    <w:rsid w:val="56355AA8"/>
    <w:rsid w:val="6676044E"/>
    <w:rsid w:val="6A215AB0"/>
    <w:rsid w:val="744010AF"/>
    <w:rsid w:val="76111D1F"/>
    <w:rsid w:val="76ED2515"/>
    <w:rsid w:val="7B36577F"/>
    <w:rsid w:val="7C36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9643</Words>
  <Characters>9803</Characters>
  <Paragraphs>144</Paragraphs>
  <TotalTime>0</TotalTime>
  <ScaleCrop>false</ScaleCrop>
  <LinksUpToDate>false</LinksUpToDate>
  <CharactersWithSpaces>9867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c:creator>
  <cp:lastModifiedBy>gygln</cp:lastModifiedBy>
  <dcterms:modified xsi:type="dcterms:W3CDTF">2019-04-19T15:22:32Z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