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E54" w:rsidRDefault="006D2E54" w:rsidP="006D2E54">
      <w:pPr>
        <w:pStyle w:val="a3"/>
        <w:wordWrap w:val="0"/>
        <w:spacing w:before="0" w:beforeAutospacing="0" w:after="0" w:afterAutospacing="0" w:line="450" w:lineRule="atLeast"/>
        <w:jc w:val="center"/>
        <w:rPr>
          <w:sz w:val="44"/>
          <w:szCs w:val="44"/>
        </w:rPr>
      </w:pPr>
      <w:r>
        <w:rPr>
          <w:sz w:val="44"/>
          <w:szCs w:val="44"/>
        </w:rPr>
        <w:t>国家知识产权局令</w:t>
      </w:r>
    </w:p>
    <w:p w:rsidR="006D2E54" w:rsidRDefault="006D2E54" w:rsidP="006D2E54">
      <w:pPr>
        <w:pStyle w:val="a3"/>
        <w:wordWrap w:val="0"/>
        <w:spacing w:before="0" w:beforeAutospacing="0" w:after="0" w:afterAutospacing="0" w:line="450" w:lineRule="atLeast"/>
        <w:jc w:val="center"/>
      </w:pPr>
      <w:r>
        <w:t> </w:t>
      </w:r>
    </w:p>
    <w:p w:rsidR="006D2E54" w:rsidRDefault="006D2E54" w:rsidP="006D2E54">
      <w:pPr>
        <w:pStyle w:val="a3"/>
        <w:wordWrap w:val="0"/>
        <w:spacing w:before="0" w:beforeAutospacing="0" w:after="0" w:afterAutospacing="0" w:line="450" w:lineRule="atLeast"/>
        <w:jc w:val="center"/>
      </w:pPr>
      <w:bookmarkStart w:id="0" w:name="_GoBack"/>
      <w:r>
        <w:t>第七十六号</w:t>
      </w:r>
    </w:p>
    <w:bookmarkEnd w:id="0"/>
    <w:p w:rsidR="006D2E54" w:rsidRDefault="006D2E54" w:rsidP="006D2E54">
      <w:pPr>
        <w:pStyle w:val="a3"/>
        <w:wordWrap w:val="0"/>
        <w:spacing w:before="225" w:beforeAutospacing="0" w:after="0" w:afterAutospacing="0" w:line="450" w:lineRule="atLeast"/>
      </w:pPr>
      <w:r>
        <w:t xml:space="preserve">　　《专利优先审查管理办法》已经局务会审议通过，现予公布，自2017年8月1日起施行。</w:t>
      </w:r>
    </w:p>
    <w:p w:rsidR="006D2E54" w:rsidRDefault="006D2E54" w:rsidP="006D2E54">
      <w:pPr>
        <w:pStyle w:val="a3"/>
        <w:wordWrap w:val="0"/>
        <w:spacing w:before="225" w:beforeAutospacing="0" w:after="0" w:afterAutospacing="0" w:line="450" w:lineRule="atLeast"/>
      </w:pPr>
      <w:r>
        <w:t> </w:t>
      </w:r>
    </w:p>
    <w:p w:rsidR="006D2E54" w:rsidRDefault="006D2E54" w:rsidP="006D2E54">
      <w:pPr>
        <w:pStyle w:val="a3"/>
        <w:wordWrap w:val="0"/>
        <w:spacing w:before="0" w:beforeAutospacing="0" w:after="0" w:afterAutospacing="0" w:line="450" w:lineRule="atLeast"/>
        <w:jc w:val="right"/>
      </w:pPr>
      <w:r>
        <w:br/>
        <w:t xml:space="preserve">局 长　</w:t>
      </w:r>
      <w:proofErr w:type="gramStart"/>
      <w:r>
        <w:t>申长雨</w:t>
      </w:r>
      <w:proofErr w:type="gramEnd"/>
    </w:p>
    <w:p w:rsidR="006D2E54" w:rsidRDefault="006D2E54" w:rsidP="006D2E54">
      <w:pPr>
        <w:pStyle w:val="a3"/>
        <w:wordWrap w:val="0"/>
        <w:spacing w:before="0" w:beforeAutospacing="0" w:after="0" w:afterAutospacing="0" w:line="450" w:lineRule="atLeast"/>
        <w:jc w:val="right"/>
      </w:pPr>
      <w:r>
        <w:br/>
        <w:t>2017年6月27日</w:t>
      </w:r>
    </w:p>
    <w:p w:rsidR="006D2E54" w:rsidRDefault="006D2E54" w:rsidP="006D2E54">
      <w:pPr>
        <w:pStyle w:val="a3"/>
        <w:wordWrap w:val="0"/>
        <w:spacing w:before="0" w:beforeAutospacing="0" w:after="0" w:afterAutospacing="0" w:line="450" w:lineRule="atLeast"/>
        <w:jc w:val="center"/>
      </w:pPr>
      <w:r>
        <w:rPr>
          <w:rStyle w:val="a4"/>
        </w:rPr>
        <w:t>专利优先审查管理办法</w:t>
      </w:r>
    </w:p>
    <w:p w:rsidR="006D2E54" w:rsidRDefault="006D2E54" w:rsidP="006D2E54">
      <w:pPr>
        <w:pStyle w:val="a3"/>
        <w:wordWrap w:val="0"/>
        <w:spacing w:before="225" w:beforeAutospacing="0" w:after="0" w:afterAutospacing="0" w:line="450" w:lineRule="atLeast"/>
      </w:pPr>
      <w:r>
        <w:t xml:space="preserve">　　第一条 为了促进产业结构优化升级，推进国家知识产权战略实施和知识产权强国建设，服务创新驱动发展，完善专利审查程序，根据《中华人民共和国专利法》和《中华人民共和国专利法实施细则》（以下简称专利法实施细则）的有关规定，制定本办法。</w:t>
      </w:r>
    </w:p>
    <w:p w:rsidR="006D2E54" w:rsidRDefault="006D2E54" w:rsidP="006D2E54">
      <w:pPr>
        <w:pStyle w:val="a3"/>
        <w:wordWrap w:val="0"/>
        <w:spacing w:before="225" w:beforeAutospacing="0" w:after="0" w:afterAutospacing="0" w:line="450" w:lineRule="atLeast"/>
      </w:pPr>
      <w:r>
        <w:t xml:space="preserve">　　第二条 下列专利申请或者案件的优先审查适用本办法：</w:t>
      </w:r>
    </w:p>
    <w:p w:rsidR="006D2E54" w:rsidRDefault="006D2E54" w:rsidP="006D2E54">
      <w:pPr>
        <w:pStyle w:val="a3"/>
        <w:wordWrap w:val="0"/>
        <w:spacing w:before="225" w:beforeAutospacing="0" w:after="0" w:afterAutospacing="0" w:line="450" w:lineRule="atLeast"/>
      </w:pPr>
      <w:r>
        <w:t xml:space="preserve">　　（一）实质审查阶段的发明专利申请；</w:t>
      </w:r>
    </w:p>
    <w:p w:rsidR="006D2E54" w:rsidRDefault="006D2E54" w:rsidP="006D2E54">
      <w:pPr>
        <w:pStyle w:val="a3"/>
        <w:wordWrap w:val="0"/>
        <w:spacing w:before="225" w:beforeAutospacing="0" w:after="0" w:afterAutospacing="0" w:line="450" w:lineRule="atLeast"/>
      </w:pPr>
      <w:r>
        <w:t xml:space="preserve">　　（二）实用新型和外观设计专利申请；</w:t>
      </w:r>
    </w:p>
    <w:p w:rsidR="006D2E54" w:rsidRDefault="006D2E54" w:rsidP="006D2E54">
      <w:pPr>
        <w:pStyle w:val="a3"/>
        <w:wordWrap w:val="0"/>
        <w:spacing w:before="225" w:beforeAutospacing="0" w:after="0" w:afterAutospacing="0" w:line="450" w:lineRule="atLeast"/>
      </w:pPr>
      <w:r>
        <w:t xml:space="preserve">　　（三）发明、实用新型和外观设计专利申请的复审；</w:t>
      </w:r>
    </w:p>
    <w:p w:rsidR="006D2E54" w:rsidRDefault="006D2E54" w:rsidP="006D2E54">
      <w:pPr>
        <w:pStyle w:val="a3"/>
        <w:wordWrap w:val="0"/>
        <w:spacing w:before="225" w:beforeAutospacing="0" w:after="0" w:afterAutospacing="0" w:line="450" w:lineRule="atLeast"/>
      </w:pPr>
      <w:r>
        <w:t xml:space="preserve">　　（四）发明、实用新型和外观设计专利的无效宣告。</w:t>
      </w:r>
    </w:p>
    <w:p w:rsidR="006D2E54" w:rsidRDefault="006D2E54" w:rsidP="006D2E54">
      <w:pPr>
        <w:pStyle w:val="a3"/>
        <w:wordWrap w:val="0"/>
        <w:spacing w:before="225" w:beforeAutospacing="0" w:after="0" w:afterAutospacing="0" w:line="450" w:lineRule="atLeast"/>
      </w:pPr>
      <w:r>
        <w:t xml:space="preserve">　　依据国家知识产权局与其他国家或者地区专利审查机构签订的双边或者多边协议开展优先审查的，按照有关规定处理，不适用本办法。</w:t>
      </w:r>
    </w:p>
    <w:p w:rsidR="006D2E54" w:rsidRDefault="006D2E54" w:rsidP="006D2E54">
      <w:pPr>
        <w:pStyle w:val="a3"/>
        <w:wordWrap w:val="0"/>
        <w:spacing w:before="225" w:beforeAutospacing="0" w:after="0" w:afterAutospacing="0" w:line="450" w:lineRule="atLeast"/>
      </w:pPr>
      <w:r>
        <w:t xml:space="preserve">　　第三条 有下列情形之一的专利申请或者专利复审案件，可以请求优先审查：</w:t>
      </w:r>
    </w:p>
    <w:p w:rsidR="006D2E54" w:rsidRDefault="006D2E54" w:rsidP="006D2E54">
      <w:pPr>
        <w:pStyle w:val="a3"/>
        <w:wordWrap w:val="0"/>
        <w:spacing w:before="225" w:beforeAutospacing="0" w:after="0" w:afterAutospacing="0" w:line="450" w:lineRule="atLeast"/>
      </w:pPr>
      <w:r>
        <w:lastRenderedPageBreak/>
        <w:t xml:space="preserve">　　（一）涉及节能环保、新一代信息技术、生物、高端装备制造、新能源、新材料、新能源汽车、智能制造等国家重点发展产业；</w:t>
      </w:r>
    </w:p>
    <w:p w:rsidR="006D2E54" w:rsidRDefault="006D2E54" w:rsidP="006D2E54">
      <w:pPr>
        <w:pStyle w:val="a3"/>
        <w:wordWrap w:val="0"/>
        <w:spacing w:before="225" w:beforeAutospacing="0" w:after="0" w:afterAutospacing="0" w:line="450" w:lineRule="atLeast"/>
      </w:pPr>
      <w:r>
        <w:t xml:space="preserve">　　（二）涉及各省级和设区的市级人民政府重点鼓励的产业；</w:t>
      </w:r>
    </w:p>
    <w:p w:rsidR="006D2E54" w:rsidRDefault="006D2E54" w:rsidP="006D2E54">
      <w:pPr>
        <w:pStyle w:val="a3"/>
        <w:wordWrap w:val="0"/>
        <w:spacing w:before="225" w:beforeAutospacing="0" w:after="0" w:afterAutospacing="0" w:line="450" w:lineRule="atLeast"/>
      </w:pPr>
      <w:r>
        <w:t xml:space="preserve">　　（三）涉及互联网、大数据、</w:t>
      </w:r>
      <w:proofErr w:type="gramStart"/>
      <w:r>
        <w:t>云计算</w:t>
      </w:r>
      <w:proofErr w:type="gramEnd"/>
      <w:r>
        <w:t>等领域且技术或者产品更新速度快；</w:t>
      </w:r>
    </w:p>
    <w:p w:rsidR="006D2E54" w:rsidRDefault="006D2E54" w:rsidP="006D2E54">
      <w:pPr>
        <w:pStyle w:val="a3"/>
        <w:wordWrap w:val="0"/>
        <w:spacing w:before="225" w:beforeAutospacing="0" w:after="0" w:afterAutospacing="0" w:line="450" w:lineRule="atLeast"/>
      </w:pPr>
      <w:r>
        <w:t xml:space="preserve">　　（四）专利申请人或者复审请求人已经做好实施准备或者已经开始实施，或者有证据证明他人正在实施其发明创造；</w:t>
      </w:r>
    </w:p>
    <w:p w:rsidR="006D2E54" w:rsidRDefault="006D2E54" w:rsidP="006D2E54">
      <w:pPr>
        <w:pStyle w:val="a3"/>
        <w:wordWrap w:val="0"/>
        <w:spacing w:before="225" w:beforeAutospacing="0" w:after="0" w:afterAutospacing="0" w:line="450" w:lineRule="atLeast"/>
      </w:pPr>
      <w:r>
        <w:t xml:space="preserve">　　（五）就相同主题首次在中国提出专利申请又向其他国家或者地区提出申请的该中国首次申请；</w:t>
      </w:r>
    </w:p>
    <w:p w:rsidR="006D2E54" w:rsidRDefault="006D2E54" w:rsidP="006D2E54">
      <w:pPr>
        <w:pStyle w:val="a3"/>
        <w:wordWrap w:val="0"/>
        <w:spacing w:before="225" w:beforeAutospacing="0" w:after="0" w:afterAutospacing="0" w:line="450" w:lineRule="atLeast"/>
      </w:pPr>
      <w:r>
        <w:t xml:space="preserve">　　（六）其他对国家利益或者公共利益具有重大意义需要优先审查。</w:t>
      </w:r>
    </w:p>
    <w:p w:rsidR="006D2E54" w:rsidRDefault="006D2E54" w:rsidP="006D2E54">
      <w:pPr>
        <w:pStyle w:val="a3"/>
        <w:wordWrap w:val="0"/>
        <w:spacing w:before="225" w:beforeAutospacing="0" w:after="0" w:afterAutospacing="0" w:line="450" w:lineRule="atLeast"/>
      </w:pPr>
      <w:r>
        <w:t xml:space="preserve">　　第四条 有下列情形之一的无效宣告案件，可以请求优先审查：</w:t>
      </w:r>
    </w:p>
    <w:p w:rsidR="006D2E54" w:rsidRDefault="006D2E54" w:rsidP="006D2E54">
      <w:pPr>
        <w:pStyle w:val="a3"/>
        <w:wordWrap w:val="0"/>
        <w:spacing w:before="225" w:beforeAutospacing="0" w:after="0" w:afterAutospacing="0" w:line="450" w:lineRule="atLeast"/>
      </w:pPr>
      <w:r>
        <w:t xml:space="preserve">　　（一）针对无效宣告案件涉及的专利发生侵权纠纷，当事人已请求地方知识产权局处理、向人民法院起诉或者请求仲裁调解组织仲裁调解；</w:t>
      </w:r>
    </w:p>
    <w:p w:rsidR="006D2E54" w:rsidRDefault="006D2E54" w:rsidP="006D2E54">
      <w:pPr>
        <w:pStyle w:val="a3"/>
        <w:wordWrap w:val="0"/>
        <w:spacing w:before="225" w:beforeAutospacing="0" w:after="0" w:afterAutospacing="0" w:line="450" w:lineRule="atLeast"/>
      </w:pPr>
      <w:r>
        <w:t xml:space="preserve">　　（二）无效宣告案件涉及的专利对国家利益或者公共利益具有重大意义。</w:t>
      </w:r>
    </w:p>
    <w:p w:rsidR="006D2E54" w:rsidRDefault="006D2E54" w:rsidP="006D2E54">
      <w:pPr>
        <w:pStyle w:val="a3"/>
        <w:wordWrap w:val="0"/>
        <w:spacing w:before="225" w:beforeAutospacing="0" w:after="0" w:afterAutospacing="0" w:line="450" w:lineRule="atLeast"/>
      </w:pPr>
      <w:r>
        <w:t xml:space="preserve">　　第五条 对专利申请、专利复审案件提出优先审查请求，应当经全体申请人或者全体复审请求人同意；对无效宣告案件提出优先审查请求，应当经无效宣告请求人或者全体专利权人同意。</w:t>
      </w:r>
    </w:p>
    <w:p w:rsidR="006D2E54" w:rsidRDefault="006D2E54" w:rsidP="006D2E54">
      <w:pPr>
        <w:pStyle w:val="a3"/>
        <w:wordWrap w:val="0"/>
        <w:spacing w:before="225" w:beforeAutospacing="0" w:after="0" w:afterAutospacing="0" w:line="450" w:lineRule="atLeast"/>
      </w:pPr>
      <w:r>
        <w:t xml:space="preserve">　　处理、审理涉案专利侵权纠纷的地方知识产权局、人民法院或者仲裁调解组织可以对无效宣告案件提出优先审查请求。</w:t>
      </w:r>
    </w:p>
    <w:p w:rsidR="006D2E54" w:rsidRDefault="006D2E54" w:rsidP="006D2E54">
      <w:pPr>
        <w:pStyle w:val="a3"/>
        <w:wordWrap w:val="0"/>
        <w:spacing w:before="225" w:beforeAutospacing="0" w:after="0" w:afterAutospacing="0" w:line="450" w:lineRule="atLeast"/>
      </w:pPr>
      <w:r>
        <w:t xml:space="preserve">　　第六条 对专利申请、专利复审案件、无效宣告案件进行优先审查的数量，由国家知识产权局根据不同专业技术领域的审查能力、上一年度专利授权量以及本年度待审案件数量等情况确定。</w:t>
      </w:r>
    </w:p>
    <w:p w:rsidR="006D2E54" w:rsidRDefault="006D2E54" w:rsidP="006D2E54">
      <w:pPr>
        <w:pStyle w:val="a3"/>
        <w:wordWrap w:val="0"/>
        <w:spacing w:before="225" w:beforeAutospacing="0" w:after="0" w:afterAutospacing="0" w:line="450" w:lineRule="atLeast"/>
      </w:pPr>
      <w:r>
        <w:t xml:space="preserve">　　第七条 请求优先审查的专利申请或者专利复审案件应当采用电子申请方式。</w:t>
      </w:r>
    </w:p>
    <w:p w:rsidR="006D2E54" w:rsidRDefault="006D2E54" w:rsidP="006D2E54">
      <w:pPr>
        <w:pStyle w:val="a3"/>
        <w:wordWrap w:val="0"/>
        <w:spacing w:before="225" w:beforeAutospacing="0" w:after="0" w:afterAutospacing="0" w:line="450" w:lineRule="atLeast"/>
      </w:pPr>
      <w:r>
        <w:lastRenderedPageBreak/>
        <w:t xml:space="preserve">　　第八条 申请人提出发明、实用新型、外观设计专利申请优先审查请求的，应当提交优先审查请求书、现有技术或者现有设计信息材料和相关证明文件；除本办法第三条第五项的情形外，优先审查请求书应当由国务院相关部门或者省级知识产权局签署推荐意见。</w:t>
      </w:r>
    </w:p>
    <w:p w:rsidR="006D2E54" w:rsidRDefault="006D2E54" w:rsidP="006D2E54">
      <w:pPr>
        <w:pStyle w:val="a3"/>
        <w:wordWrap w:val="0"/>
        <w:spacing w:before="225" w:beforeAutospacing="0" w:after="0" w:afterAutospacing="0" w:line="450" w:lineRule="atLeast"/>
      </w:pPr>
      <w:r>
        <w:t xml:space="preserve">　　当事人提出专利复审、无效宣告案件优先审查请求的，应当提交优先审查请求书和相关证明文件；除在实质审查或者初步审查程序中已经进行优先审查的专利复审案件外，优先审查请求书应当由国务院相关部门或者省级知识产权局签署推荐意见。</w:t>
      </w:r>
    </w:p>
    <w:p w:rsidR="006D2E54" w:rsidRDefault="006D2E54" w:rsidP="006D2E54">
      <w:pPr>
        <w:pStyle w:val="a3"/>
        <w:wordWrap w:val="0"/>
        <w:spacing w:before="225" w:beforeAutospacing="0" w:after="0" w:afterAutospacing="0" w:line="450" w:lineRule="atLeast"/>
      </w:pPr>
      <w:r>
        <w:t xml:space="preserve">　　地方知识产权局、人民法院、仲裁调解组织提出无效宣告案件优先审查请求的，应当提交优先审查请求书并说明理由。</w:t>
      </w:r>
    </w:p>
    <w:p w:rsidR="006D2E54" w:rsidRDefault="006D2E54" w:rsidP="006D2E54">
      <w:pPr>
        <w:pStyle w:val="a3"/>
        <w:wordWrap w:val="0"/>
        <w:spacing w:before="225" w:beforeAutospacing="0" w:after="0" w:afterAutospacing="0" w:line="450" w:lineRule="atLeast"/>
      </w:pPr>
      <w:r>
        <w:t xml:space="preserve">　　第九条 国家知识产权局受理和审核优先审查请求后，应当及时将审核意见通知优先审查请求人。</w:t>
      </w:r>
    </w:p>
    <w:p w:rsidR="006D2E54" w:rsidRDefault="006D2E54" w:rsidP="006D2E54">
      <w:pPr>
        <w:pStyle w:val="a3"/>
        <w:wordWrap w:val="0"/>
        <w:spacing w:before="225" w:beforeAutospacing="0" w:after="0" w:afterAutospacing="0" w:line="450" w:lineRule="atLeast"/>
      </w:pPr>
      <w:r>
        <w:t xml:space="preserve">　　第十条 国家知识产权局同意进行优先审查的，应当自同意之日起，在以下期限内结案：</w:t>
      </w:r>
    </w:p>
    <w:p w:rsidR="006D2E54" w:rsidRDefault="006D2E54" w:rsidP="006D2E54">
      <w:pPr>
        <w:pStyle w:val="a3"/>
        <w:wordWrap w:val="0"/>
        <w:spacing w:before="225" w:beforeAutospacing="0" w:after="0" w:afterAutospacing="0" w:line="450" w:lineRule="atLeast"/>
      </w:pPr>
      <w:r>
        <w:t xml:space="preserve">　　（一）发明专利申请在四十五日内发出第一次审查意见通知书，并在一年内结案；</w:t>
      </w:r>
    </w:p>
    <w:p w:rsidR="006D2E54" w:rsidRDefault="006D2E54" w:rsidP="006D2E54">
      <w:pPr>
        <w:pStyle w:val="a3"/>
        <w:wordWrap w:val="0"/>
        <w:spacing w:before="225" w:beforeAutospacing="0" w:after="0" w:afterAutospacing="0" w:line="450" w:lineRule="atLeast"/>
      </w:pPr>
      <w:r>
        <w:t xml:space="preserve">　　（二）实用新型和外观设计专利申请在两个月内结案；</w:t>
      </w:r>
    </w:p>
    <w:p w:rsidR="006D2E54" w:rsidRDefault="006D2E54" w:rsidP="006D2E54">
      <w:pPr>
        <w:pStyle w:val="a3"/>
        <w:wordWrap w:val="0"/>
        <w:spacing w:before="225" w:beforeAutospacing="0" w:after="0" w:afterAutospacing="0" w:line="450" w:lineRule="atLeast"/>
      </w:pPr>
      <w:r>
        <w:t xml:space="preserve">　　（三）专利复审案件在七个月内结案；</w:t>
      </w:r>
    </w:p>
    <w:p w:rsidR="006D2E54" w:rsidRDefault="006D2E54" w:rsidP="006D2E54">
      <w:pPr>
        <w:pStyle w:val="a3"/>
        <w:wordWrap w:val="0"/>
        <w:spacing w:before="225" w:beforeAutospacing="0" w:after="0" w:afterAutospacing="0" w:line="450" w:lineRule="atLeast"/>
      </w:pPr>
      <w:r>
        <w:t xml:space="preserve">　　（四）发明和实用新型专利无效宣告案件在五个月内结案，外观设计专利无效宣告案件在四个月内结案。</w:t>
      </w:r>
    </w:p>
    <w:p w:rsidR="006D2E54" w:rsidRDefault="006D2E54" w:rsidP="006D2E54">
      <w:pPr>
        <w:pStyle w:val="a3"/>
        <w:wordWrap w:val="0"/>
        <w:spacing w:before="225" w:beforeAutospacing="0" w:after="0" w:afterAutospacing="0" w:line="450" w:lineRule="atLeast"/>
      </w:pPr>
      <w:r>
        <w:t xml:space="preserve">　　第十一条 对于优先审查的专利申请，申请人应当尽快</w:t>
      </w:r>
      <w:proofErr w:type="gramStart"/>
      <w:r>
        <w:t>作出</w:t>
      </w:r>
      <w:proofErr w:type="gramEnd"/>
      <w:r>
        <w:t>答复或者补正。申请人答复发明专利审查意见通知书的期限为通知书</w:t>
      </w:r>
      <w:proofErr w:type="gramStart"/>
      <w:r>
        <w:t>发文日</w:t>
      </w:r>
      <w:proofErr w:type="gramEnd"/>
      <w:r>
        <w:t>起两个月，申请人答复实用新型和外观设计专利审查意见通知书的期限为通知书</w:t>
      </w:r>
      <w:proofErr w:type="gramStart"/>
      <w:r>
        <w:t>发文日</w:t>
      </w:r>
      <w:proofErr w:type="gramEnd"/>
      <w:r>
        <w:t>起十五日。</w:t>
      </w:r>
    </w:p>
    <w:p w:rsidR="006D2E54" w:rsidRDefault="006D2E54" w:rsidP="006D2E54">
      <w:pPr>
        <w:pStyle w:val="a3"/>
        <w:wordWrap w:val="0"/>
        <w:spacing w:before="225" w:beforeAutospacing="0" w:after="0" w:afterAutospacing="0" w:line="450" w:lineRule="atLeast"/>
      </w:pPr>
      <w:r>
        <w:t xml:space="preserve">　　第十二条 对于优先审查的专利申请，有下列情形之一的，国家知识产权局可以停止优先审查程序，按普通程序处理，并及时通知优先审查请求人：</w:t>
      </w:r>
    </w:p>
    <w:p w:rsidR="006D2E54" w:rsidRDefault="006D2E54" w:rsidP="006D2E54">
      <w:pPr>
        <w:pStyle w:val="a3"/>
        <w:wordWrap w:val="0"/>
        <w:spacing w:before="225" w:beforeAutospacing="0" w:after="0" w:afterAutospacing="0" w:line="450" w:lineRule="atLeast"/>
      </w:pPr>
      <w:r>
        <w:lastRenderedPageBreak/>
        <w:t xml:space="preserve">　　（一）优先审查请求获得同意后，申请人根据专利法实施细则第五十一条第一、</w:t>
      </w:r>
      <w:proofErr w:type="gramStart"/>
      <w:r>
        <w:t>二款对</w:t>
      </w:r>
      <w:proofErr w:type="gramEnd"/>
      <w:r>
        <w:t>申请文件提出修改；</w:t>
      </w:r>
    </w:p>
    <w:p w:rsidR="006D2E54" w:rsidRDefault="006D2E54" w:rsidP="006D2E54">
      <w:pPr>
        <w:pStyle w:val="a3"/>
        <w:wordWrap w:val="0"/>
        <w:spacing w:before="225" w:beforeAutospacing="0" w:after="0" w:afterAutospacing="0" w:line="450" w:lineRule="atLeast"/>
      </w:pPr>
      <w:r>
        <w:t xml:space="preserve">　　（二）申请人答复期限超过本办法第十一条规定的期限；</w:t>
      </w:r>
    </w:p>
    <w:p w:rsidR="006D2E54" w:rsidRDefault="006D2E54" w:rsidP="006D2E54">
      <w:pPr>
        <w:pStyle w:val="a3"/>
        <w:wordWrap w:val="0"/>
        <w:spacing w:before="225" w:beforeAutospacing="0" w:after="0" w:afterAutospacing="0" w:line="450" w:lineRule="atLeast"/>
      </w:pPr>
      <w:r>
        <w:t xml:space="preserve">　　（三）申请人提交虚假材料；</w:t>
      </w:r>
    </w:p>
    <w:p w:rsidR="006D2E54" w:rsidRDefault="006D2E54" w:rsidP="006D2E54">
      <w:pPr>
        <w:pStyle w:val="a3"/>
        <w:wordWrap w:val="0"/>
        <w:spacing w:before="225" w:beforeAutospacing="0" w:after="0" w:afterAutospacing="0" w:line="450" w:lineRule="atLeast"/>
      </w:pPr>
      <w:r>
        <w:t xml:space="preserve">　　（四）在审查过程中发现为非正常专利申请。</w:t>
      </w:r>
    </w:p>
    <w:p w:rsidR="006D2E54" w:rsidRDefault="006D2E54" w:rsidP="006D2E54">
      <w:pPr>
        <w:pStyle w:val="a3"/>
        <w:wordWrap w:val="0"/>
        <w:spacing w:before="225" w:beforeAutospacing="0" w:after="0" w:afterAutospacing="0" w:line="450" w:lineRule="atLeast"/>
      </w:pPr>
      <w:r>
        <w:t xml:space="preserve">　　第十三条 对于优先审查的专利复审或者无效宣告案件，有下列情形之一的，专利复审委员会可以停止优先审查程序，按普通程序处理，并及时通知优先审查请求人：</w:t>
      </w:r>
    </w:p>
    <w:p w:rsidR="006D2E54" w:rsidRDefault="006D2E54" w:rsidP="006D2E54">
      <w:pPr>
        <w:pStyle w:val="a3"/>
        <w:wordWrap w:val="0"/>
        <w:spacing w:before="225" w:beforeAutospacing="0" w:after="0" w:afterAutospacing="0" w:line="450" w:lineRule="atLeast"/>
      </w:pPr>
      <w:r>
        <w:t xml:space="preserve">　　（一）复审请求人延期答复；</w:t>
      </w:r>
    </w:p>
    <w:p w:rsidR="006D2E54" w:rsidRDefault="006D2E54" w:rsidP="006D2E54">
      <w:pPr>
        <w:pStyle w:val="a3"/>
        <w:wordWrap w:val="0"/>
        <w:spacing w:before="225" w:beforeAutospacing="0" w:after="0" w:afterAutospacing="0" w:line="450" w:lineRule="atLeast"/>
      </w:pPr>
      <w:r>
        <w:t xml:space="preserve">　　（二）优先审查请求获得同意后，无效宣告请求人补充证据和理由；</w:t>
      </w:r>
    </w:p>
    <w:p w:rsidR="006D2E54" w:rsidRDefault="006D2E54" w:rsidP="006D2E54">
      <w:pPr>
        <w:pStyle w:val="a3"/>
        <w:wordWrap w:val="0"/>
        <w:spacing w:before="225" w:beforeAutospacing="0" w:after="0" w:afterAutospacing="0" w:line="450" w:lineRule="atLeast"/>
      </w:pPr>
      <w:r>
        <w:t xml:space="preserve">　　（三）优先审查请求获得同意后，专利权人以删除以外的方式修改权利要求书；</w:t>
      </w:r>
    </w:p>
    <w:p w:rsidR="006D2E54" w:rsidRDefault="006D2E54" w:rsidP="006D2E54">
      <w:pPr>
        <w:pStyle w:val="a3"/>
        <w:wordWrap w:val="0"/>
        <w:spacing w:before="225" w:beforeAutospacing="0" w:after="0" w:afterAutospacing="0" w:line="450" w:lineRule="atLeast"/>
      </w:pPr>
      <w:r>
        <w:t xml:space="preserve">　　（四）专利复审或者无效宣告程序被中止；</w:t>
      </w:r>
    </w:p>
    <w:p w:rsidR="006D2E54" w:rsidRDefault="006D2E54" w:rsidP="006D2E54">
      <w:pPr>
        <w:pStyle w:val="a3"/>
        <w:wordWrap w:val="0"/>
        <w:spacing w:before="225" w:beforeAutospacing="0" w:after="0" w:afterAutospacing="0" w:line="450" w:lineRule="atLeast"/>
      </w:pPr>
      <w:r>
        <w:t xml:space="preserve">　　（五）案件审理依赖于其他案件的审查结论；</w:t>
      </w:r>
    </w:p>
    <w:p w:rsidR="006D2E54" w:rsidRDefault="006D2E54" w:rsidP="006D2E54">
      <w:pPr>
        <w:pStyle w:val="a3"/>
        <w:wordWrap w:val="0"/>
        <w:spacing w:before="225" w:beforeAutospacing="0" w:after="0" w:afterAutospacing="0" w:line="450" w:lineRule="atLeast"/>
      </w:pPr>
      <w:r>
        <w:t xml:space="preserve">　　（六）疑难案件，并经专利复审委员会主任批准。</w:t>
      </w:r>
    </w:p>
    <w:p w:rsidR="006D2E54" w:rsidRDefault="006D2E54" w:rsidP="006D2E54">
      <w:pPr>
        <w:pStyle w:val="a3"/>
        <w:wordWrap w:val="0"/>
        <w:spacing w:before="225" w:beforeAutospacing="0" w:after="0" w:afterAutospacing="0" w:line="450" w:lineRule="atLeast"/>
      </w:pPr>
      <w:r>
        <w:t xml:space="preserve">　　第十四条 本办法由国家知识产权局负责解释。</w:t>
      </w:r>
    </w:p>
    <w:p w:rsidR="006D2E54" w:rsidRDefault="006D2E54" w:rsidP="006D2E54">
      <w:pPr>
        <w:pStyle w:val="a3"/>
        <w:wordWrap w:val="0"/>
        <w:spacing w:before="225" w:beforeAutospacing="0" w:after="0" w:afterAutospacing="0" w:line="450" w:lineRule="atLeast"/>
      </w:pPr>
      <w:r>
        <w:t xml:space="preserve">　　第十五条 本办法自2017年8月1日起施行。2012年8月1日起施行的《发明专利申请优先审查管理办法》同时废止。</w:t>
      </w:r>
    </w:p>
    <w:p w:rsidR="00012030" w:rsidRPr="006D2E54" w:rsidRDefault="00D750DF"/>
    <w:sectPr w:rsidR="00012030" w:rsidRPr="006D2E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4"/>
    <w:rsid w:val="006D2E54"/>
    <w:rsid w:val="0078188D"/>
    <w:rsid w:val="00991048"/>
    <w:rsid w:val="00D75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22D01-5279-4760-AC0D-04D11BA2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E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2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5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周建超</dc:creator>
  <cp:keywords/>
  <dc:description/>
  <cp:lastModifiedBy>周建超</cp:lastModifiedBy>
  <cp:revision>2</cp:revision>
  <dcterms:created xsi:type="dcterms:W3CDTF">2019-09-02T09:05:00Z</dcterms:created>
  <dcterms:modified xsi:type="dcterms:W3CDTF">2019-09-02T09:05:00Z</dcterms:modified>
</cp:coreProperties>
</file>